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9B" w:rsidRPr="00B640B2" w:rsidRDefault="00F4749B" w:rsidP="00F712E9">
      <w:pPr>
        <w:rPr>
          <w:rFonts w:ascii="Arial" w:hAnsi="Arial" w:cs="Arial"/>
          <w:b/>
        </w:rPr>
      </w:pPr>
      <w:r w:rsidRPr="00B640B2">
        <w:rPr>
          <w:rFonts w:ascii="Arial" w:hAnsi="Arial" w:cs="Arial"/>
          <w:noProof/>
          <w:lang w:eastAsia="en-GB"/>
        </w:rPr>
        <w:drawing>
          <wp:inline distT="0" distB="0" distL="0" distR="0" wp14:anchorId="6F1487C9" wp14:editId="01AA28E1">
            <wp:extent cx="1066800" cy="876161"/>
            <wp:effectExtent l="0" t="0" r="0" b="635"/>
            <wp:docPr id="2" name="Picture 2" descr="Image result for dw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wp logo">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016"/>
                    <a:stretch/>
                  </pic:blipFill>
                  <pic:spPr bwMode="auto">
                    <a:xfrm>
                      <a:off x="0" y="0"/>
                      <a:ext cx="1081133" cy="887933"/>
                    </a:xfrm>
                    <a:prstGeom prst="rect">
                      <a:avLst/>
                    </a:prstGeom>
                    <a:noFill/>
                    <a:ln>
                      <a:noFill/>
                    </a:ln>
                    <a:extLst>
                      <a:ext uri="{53640926-AAD7-44D8-BBD7-CCE9431645EC}">
                        <a14:shadowObscured xmlns:a14="http://schemas.microsoft.com/office/drawing/2010/main"/>
                      </a:ext>
                    </a:extLst>
                  </pic:spPr>
                </pic:pic>
              </a:graphicData>
            </a:graphic>
          </wp:inline>
        </w:drawing>
      </w:r>
      <w:r w:rsidR="00A46877" w:rsidRPr="00B640B2">
        <w:rPr>
          <w:rFonts w:ascii="Arial" w:hAnsi="Arial" w:cs="Arial"/>
          <w:b/>
          <w:sz w:val="32"/>
          <w:szCs w:val="32"/>
        </w:rPr>
        <w:tab/>
      </w:r>
      <w:r w:rsidR="00D311FF" w:rsidRPr="00B640B2">
        <w:rPr>
          <w:rFonts w:ascii="Arial" w:hAnsi="Arial" w:cs="Arial"/>
          <w:b/>
          <w:sz w:val="32"/>
          <w:szCs w:val="32"/>
        </w:rPr>
        <w:t xml:space="preserve">PhD </w:t>
      </w:r>
      <w:r w:rsidRPr="00B640B2">
        <w:rPr>
          <w:rFonts w:ascii="Arial" w:hAnsi="Arial" w:cs="Arial"/>
          <w:b/>
          <w:sz w:val="32"/>
          <w:szCs w:val="32"/>
        </w:rPr>
        <w:t>Policy Secondment</w:t>
      </w:r>
      <w:r w:rsidR="00A677D9" w:rsidRPr="00B640B2">
        <w:rPr>
          <w:rFonts w:ascii="Arial" w:hAnsi="Arial" w:cs="Arial"/>
          <w:b/>
          <w:sz w:val="32"/>
          <w:szCs w:val="32"/>
        </w:rPr>
        <w:t xml:space="preserve"> </w:t>
      </w:r>
      <w:r w:rsidR="00C54E79" w:rsidRPr="00B640B2">
        <w:rPr>
          <w:rFonts w:ascii="Arial" w:hAnsi="Arial" w:cs="Arial"/>
          <w:b/>
          <w:sz w:val="32"/>
          <w:szCs w:val="32"/>
        </w:rPr>
        <w:t>O</w:t>
      </w:r>
      <w:r w:rsidR="00A677D9" w:rsidRPr="00B640B2">
        <w:rPr>
          <w:rFonts w:ascii="Arial" w:hAnsi="Arial" w:cs="Arial"/>
          <w:b/>
          <w:sz w:val="32"/>
          <w:szCs w:val="32"/>
        </w:rPr>
        <w:t>pportunity</w:t>
      </w:r>
    </w:p>
    <w:p w:rsidR="00B640B2" w:rsidRPr="00B640B2" w:rsidRDefault="00B640B2" w:rsidP="00B640B2">
      <w:pPr>
        <w:pStyle w:val="Heading2"/>
        <w:jc w:val="center"/>
        <w:rPr>
          <w:rFonts w:ascii="Arial" w:hAnsi="Arial" w:cs="Arial"/>
          <w:b/>
          <w:color w:val="auto"/>
          <w:sz w:val="24"/>
          <w:szCs w:val="24"/>
        </w:rPr>
      </w:pPr>
      <w:r w:rsidRPr="00B640B2">
        <w:rPr>
          <w:rFonts w:ascii="Arial" w:hAnsi="Arial" w:cs="Arial"/>
          <w:b/>
          <w:color w:val="auto"/>
          <w:sz w:val="24"/>
          <w:szCs w:val="24"/>
        </w:rPr>
        <w:t>Children, Families and Disadvantage Analysis Division</w:t>
      </w:r>
    </w:p>
    <w:p w:rsidR="00B640B2" w:rsidRPr="00B640B2" w:rsidRDefault="00B640B2" w:rsidP="00B640B2">
      <w:pPr>
        <w:pStyle w:val="Heading2"/>
        <w:jc w:val="center"/>
        <w:rPr>
          <w:rFonts w:ascii="Arial" w:hAnsi="Arial" w:cs="Arial"/>
          <w:b/>
          <w:color w:val="auto"/>
          <w:sz w:val="24"/>
          <w:szCs w:val="24"/>
        </w:rPr>
      </w:pPr>
      <w:r w:rsidRPr="00B640B2">
        <w:rPr>
          <w:rFonts w:ascii="Arial" w:hAnsi="Arial" w:cs="Arial"/>
          <w:b/>
          <w:color w:val="auto"/>
          <w:sz w:val="24"/>
          <w:szCs w:val="24"/>
        </w:rPr>
        <w:t xml:space="preserve"> Department for Work &amp; Pensions</w:t>
      </w:r>
    </w:p>
    <w:p w:rsidR="00B640B2" w:rsidRPr="00B640B2" w:rsidRDefault="00B640B2" w:rsidP="00B640B2">
      <w:pPr>
        <w:jc w:val="center"/>
        <w:rPr>
          <w:rFonts w:ascii="Arial" w:hAnsi="Arial" w:cs="Arial"/>
          <w:b/>
          <w:sz w:val="24"/>
          <w:szCs w:val="24"/>
        </w:rPr>
      </w:pPr>
    </w:p>
    <w:p w:rsidR="003136F0" w:rsidRPr="00B640B2" w:rsidRDefault="00B640B2" w:rsidP="00B640B2">
      <w:pPr>
        <w:spacing w:after="120"/>
        <w:jc w:val="center"/>
        <w:rPr>
          <w:rFonts w:ascii="Arial" w:hAnsi="Arial" w:cs="Arial"/>
          <w:b/>
          <w:i/>
          <w:iCs/>
          <w:color w:val="365F91" w:themeColor="accent1" w:themeShade="BF"/>
          <w:sz w:val="24"/>
          <w:szCs w:val="24"/>
        </w:rPr>
      </w:pPr>
      <w:r w:rsidRPr="00B640B2">
        <w:rPr>
          <w:rFonts w:ascii="Arial" w:hAnsi="Arial" w:cs="Arial"/>
          <w:b/>
          <w:i/>
          <w:color w:val="365F91" w:themeColor="accent1" w:themeShade="BF"/>
          <w:sz w:val="24"/>
          <w:szCs w:val="24"/>
        </w:rPr>
        <w:t>I</w:t>
      </w:r>
      <w:r w:rsidRPr="00B640B2">
        <w:rPr>
          <w:rFonts w:ascii="Arial" w:hAnsi="Arial" w:cs="Arial"/>
          <w:b/>
          <w:i/>
          <w:iCs/>
          <w:color w:val="365F91" w:themeColor="accent1" w:themeShade="BF"/>
          <w:sz w:val="24"/>
          <w:szCs w:val="24"/>
        </w:rPr>
        <w:t>dentifying good practice and transferable learning relating to peer mentoring for unemployed claimants with drug and alcohol dependencies</w:t>
      </w:r>
    </w:p>
    <w:p w:rsidR="00B640B2" w:rsidRPr="00B640B2" w:rsidRDefault="00B640B2" w:rsidP="00125121">
      <w:pPr>
        <w:spacing w:after="120"/>
        <w:rPr>
          <w:rFonts w:ascii="Arial" w:hAnsi="Arial" w:cs="Arial"/>
          <w:sz w:val="24"/>
          <w:szCs w:val="24"/>
        </w:rPr>
      </w:pPr>
    </w:p>
    <w:p w:rsidR="00125121" w:rsidRPr="00B640B2" w:rsidRDefault="00C54E79" w:rsidP="00A91A9A">
      <w:pPr>
        <w:spacing w:after="120" w:line="276" w:lineRule="auto"/>
        <w:jc w:val="both"/>
        <w:rPr>
          <w:rFonts w:ascii="Arial" w:hAnsi="Arial" w:cs="Arial"/>
          <w:sz w:val="24"/>
          <w:szCs w:val="24"/>
        </w:rPr>
      </w:pPr>
      <w:r w:rsidRPr="00B640B2">
        <w:rPr>
          <w:rFonts w:ascii="Arial" w:hAnsi="Arial" w:cs="Arial"/>
          <w:sz w:val="24"/>
          <w:szCs w:val="24"/>
        </w:rPr>
        <w:t xml:space="preserve">The </w:t>
      </w:r>
      <w:r w:rsidR="007136D2" w:rsidRPr="00B640B2">
        <w:rPr>
          <w:rFonts w:ascii="Arial" w:hAnsi="Arial" w:cs="Arial"/>
          <w:sz w:val="24"/>
          <w:szCs w:val="24"/>
          <w:lang w:val="en"/>
        </w:rPr>
        <w:t>Department for Work and Pensions (</w:t>
      </w:r>
      <w:r w:rsidRPr="00B640B2">
        <w:rPr>
          <w:rFonts w:ascii="Arial" w:hAnsi="Arial" w:cs="Arial"/>
          <w:sz w:val="24"/>
          <w:szCs w:val="24"/>
        </w:rPr>
        <w:t>DWP</w:t>
      </w:r>
      <w:r w:rsidR="007136D2" w:rsidRPr="00B640B2">
        <w:rPr>
          <w:rFonts w:ascii="Arial" w:hAnsi="Arial" w:cs="Arial"/>
          <w:sz w:val="24"/>
          <w:szCs w:val="24"/>
        </w:rPr>
        <w:t>)</w:t>
      </w:r>
      <w:r w:rsidR="00F4749B" w:rsidRPr="00B640B2">
        <w:rPr>
          <w:rFonts w:ascii="Arial" w:hAnsi="Arial" w:cs="Arial"/>
          <w:sz w:val="24"/>
          <w:szCs w:val="24"/>
        </w:rPr>
        <w:t xml:space="preserve"> has a 3-month secondment</w:t>
      </w:r>
      <w:r w:rsidRPr="00B640B2">
        <w:rPr>
          <w:rFonts w:ascii="Arial" w:hAnsi="Arial" w:cs="Arial"/>
          <w:sz w:val="24"/>
          <w:szCs w:val="24"/>
        </w:rPr>
        <w:t xml:space="preserve"> opportunity for </w:t>
      </w:r>
      <w:r w:rsidR="00666BB7" w:rsidRPr="00B640B2">
        <w:rPr>
          <w:rFonts w:ascii="Arial" w:hAnsi="Arial" w:cs="Arial"/>
          <w:sz w:val="24"/>
          <w:szCs w:val="24"/>
        </w:rPr>
        <w:t xml:space="preserve">a suitably qualified and experienced </w:t>
      </w:r>
      <w:r w:rsidR="007136D2" w:rsidRPr="00B640B2">
        <w:rPr>
          <w:rFonts w:ascii="Arial" w:hAnsi="Arial" w:cs="Arial"/>
          <w:sz w:val="24"/>
          <w:szCs w:val="24"/>
        </w:rPr>
        <w:t>doctoral</w:t>
      </w:r>
      <w:r w:rsidR="00125121" w:rsidRPr="00B640B2">
        <w:rPr>
          <w:rFonts w:ascii="Arial" w:hAnsi="Arial" w:cs="Arial"/>
          <w:sz w:val="24"/>
          <w:szCs w:val="24"/>
        </w:rPr>
        <w:t xml:space="preserve"> student to lead on a high-priority project within a policy analysis team. The objectives of this secondment are twofold:</w:t>
      </w:r>
    </w:p>
    <w:p w:rsidR="00A46877" w:rsidRPr="00B640B2" w:rsidRDefault="00125121" w:rsidP="00A91A9A">
      <w:pPr>
        <w:pStyle w:val="ListParagraph"/>
        <w:numPr>
          <w:ilvl w:val="0"/>
          <w:numId w:val="9"/>
        </w:numPr>
        <w:spacing w:after="120" w:line="276" w:lineRule="auto"/>
        <w:jc w:val="both"/>
        <w:rPr>
          <w:rFonts w:ascii="Arial" w:hAnsi="Arial" w:cs="Arial"/>
          <w:sz w:val="24"/>
          <w:szCs w:val="24"/>
        </w:rPr>
      </w:pPr>
      <w:r w:rsidRPr="00B640B2">
        <w:rPr>
          <w:rFonts w:ascii="Arial" w:hAnsi="Arial" w:cs="Arial"/>
          <w:sz w:val="24"/>
          <w:szCs w:val="24"/>
        </w:rPr>
        <w:t xml:space="preserve">To offer the opportunity for a student to gain direct experience of </w:t>
      </w:r>
      <w:r w:rsidR="000F108A" w:rsidRPr="00B640B2">
        <w:rPr>
          <w:rFonts w:ascii="Arial" w:hAnsi="Arial" w:cs="Arial"/>
          <w:sz w:val="24"/>
          <w:szCs w:val="24"/>
        </w:rPr>
        <w:t>working at the policy evidence</w:t>
      </w:r>
      <w:r w:rsidR="00A46877" w:rsidRPr="00B640B2">
        <w:rPr>
          <w:rFonts w:ascii="Arial" w:hAnsi="Arial" w:cs="Arial"/>
          <w:sz w:val="24"/>
          <w:szCs w:val="24"/>
        </w:rPr>
        <w:t xml:space="preserve"> interface, in the heart of a high-profile </w:t>
      </w:r>
      <w:r w:rsidR="000F108A" w:rsidRPr="00B640B2">
        <w:rPr>
          <w:rFonts w:ascii="Arial" w:hAnsi="Arial" w:cs="Arial"/>
          <w:sz w:val="24"/>
          <w:szCs w:val="24"/>
        </w:rPr>
        <w:t xml:space="preserve">analysis </w:t>
      </w:r>
      <w:r w:rsidR="00A46877" w:rsidRPr="00B640B2">
        <w:rPr>
          <w:rFonts w:ascii="Arial" w:hAnsi="Arial" w:cs="Arial"/>
          <w:sz w:val="24"/>
          <w:szCs w:val="24"/>
        </w:rPr>
        <w:t>team.</w:t>
      </w:r>
    </w:p>
    <w:p w:rsidR="000F108A" w:rsidRPr="00B640B2" w:rsidRDefault="00A46877" w:rsidP="00A91A9A">
      <w:pPr>
        <w:pStyle w:val="ListParagraph"/>
        <w:numPr>
          <w:ilvl w:val="0"/>
          <w:numId w:val="9"/>
        </w:numPr>
        <w:spacing w:after="120" w:line="276" w:lineRule="auto"/>
        <w:jc w:val="both"/>
        <w:rPr>
          <w:rFonts w:ascii="Arial" w:hAnsi="Arial" w:cs="Arial"/>
          <w:b/>
          <w:sz w:val="24"/>
          <w:szCs w:val="24"/>
        </w:rPr>
      </w:pPr>
      <w:r w:rsidRPr="00B640B2">
        <w:rPr>
          <w:rFonts w:ascii="Arial" w:hAnsi="Arial" w:cs="Arial"/>
          <w:sz w:val="24"/>
          <w:szCs w:val="24"/>
        </w:rPr>
        <w:t xml:space="preserve">To offer the opportunity for a student to lead on a priority evidence review project </w:t>
      </w:r>
      <w:r w:rsidRPr="00B640B2">
        <w:rPr>
          <w:rFonts w:ascii="Arial" w:hAnsi="Arial" w:cs="Arial"/>
          <w:b/>
          <w:sz w:val="24"/>
          <w:szCs w:val="24"/>
        </w:rPr>
        <w:t>to</w:t>
      </w:r>
      <w:r w:rsidR="000F108A" w:rsidRPr="00B640B2">
        <w:rPr>
          <w:rFonts w:ascii="Arial" w:hAnsi="Arial" w:cs="Arial"/>
          <w:b/>
          <w:sz w:val="24"/>
          <w:szCs w:val="24"/>
        </w:rPr>
        <w:t xml:space="preserve"> </w:t>
      </w:r>
      <w:r w:rsidRPr="00B640B2">
        <w:rPr>
          <w:rFonts w:ascii="Arial" w:hAnsi="Arial" w:cs="Arial"/>
          <w:b/>
          <w:sz w:val="24"/>
          <w:szCs w:val="24"/>
        </w:rPr>
        <w:t xml:space="preserve"> </w:t>
      </w:r>
      <w:r w:rsidR="00A91A9A" w:rsidRPr="00B640B2">
        <w:rPr>
          <w:rFonts w:ascii="Arial" w:hAnsi="Arial" w:cs="Arial"/>
          <w:b/>
          <w:sz w:val="24"/>
          <w:szCs w:val="24"/>
        </w:rPr>
        <w:t>i</w:t>
      </w:r>
      <w:r w:rsidR="00A91A9A" w:rsidRPr="00B640B2">
        <w:rPr>
          <w:rFonts w:ascii="Arial" w:hAnsi="Arial" w:cs="Arial"/>
          <w:b/>
          <w:iCs/>
          <w:sz w:val="24"/>
          <w:szCs w:val="24"/>
        </w:rPr>
        <w:t>dentify</w:t>
      </w:r>
      <w:r w:rsidR="000F108A" w:rsidRPr="00B640B2">
        <w:rPr>
          <w:rFonts w:ascii="Arial" w:hAnsi="Arial" w:cs="Arial"/>
          <w:b/>
          <w:iCs/>
          <w:sz w:val="24"/>
          <w:szCs w:val="24"/>
        </w:rPr>
        <w:t xml:space="preserve"> good practice and transferable learning relating to peer mentoring for unemployed claimants with drug and alcohol dependencies</w:t>
      </w:r>
      <w:r w:rsidR="000F108A" w:rsidRPr="00B640B2">
        <w:rPr>
          <w:rFonts w:ascii="Arial" w:hAnsi="Arial" w:cs="Arial"/>
          <w:b/>
          <w:sz w:val="24"/>
          <w:szCs w:val="24"/>
        </w:rPr>
        <w:t xml:space="preserve">. </w:t>
      </w:r>
    </w:p>
    <w:p w:rsidR="00B640B2" w:rsidRPr="00B640B2" w:rsidRDefault="00B640B2" w:rsidP="00B640B2">
      <w:pPr>
        <w:spacing w:after="120" w:line="276" w:lineRule="auto"/>
        <w:rPr>
          <w:rFonts w:ascii="Arial" w:hAnsi="Arial" w:cs="Arial"/>
          <w:b/>
          <w:sz w:val="24"/>
          <w:szCs w:val="24"/>
        </w:rPr>
      </w:pPr>
      <w:r w:rsidRPr="00B640B2">
        <w:rPr>
          <w:rFonts w:ascii="Arial" w:hAnsi="Arial" w:cs="Arial"/>
          <w:sz w:val="24"/>
          <w:szCs w:val="24"/>
        </w:rPr>
        <w:t xml:space="preserve">While there is no restriction on discipline (with applications welcome from a broad range of disciplinary backgrounds including economics, sociology, social policy, geography, statistics, psychology, epidemiology or other related subjects), we are seeking a candidate with </w:t>
      </w:r>
      <w:r w:rsidRPr="00B640B2">
        <w:rPr>
          <w:rFonts w:ascii="Arial" w:hAnsi="Arial" w:cs="Arial"/>
          <w:b/>
          <w:sz w:val="24"/>
          <w:szCs w:val="24"/>
        </w:rPr>
        <w:t xml:space="preserve">experience of conducting qualitative research, including interviewing and qualitative analysis. Experience of conducting literature reviews is also required. </w:t>
      </w:r>
    </w:p>
    <w:p w:rsidR="00A677D9" w:rsidRPr="00B640B2" w:rsidRDefault="00A677D9" w:rsidP="00F4749B">
      <w:pPr>
        <w:pStyle w:val="Heading1"/>
        <w:rPr>
          <w:rFonts w:ascii="Arial" w:hAnsi="Arial" w:cs="Arial"/>
          <w:b/>
          <w:color w:val="auto"/>
          <w:sz w:val="28"/>
          <w:szCs w:val="28"/>
        </w:rPr>
      </w:pPr>
      <w:r w:rsidRPr="00B640B2">
        <w:rPr>
          <w:rFonts w:ascii="Arial" w:hAnsi="Arial" w:cs="Arial"/>
          <w:b/>
          <w:color w:val="auto"/>
          <w:sz w:val="28"/>
          <w:szCs w:val="28"/>
        </w:rPr>
        <w:t>Analysis in DWP</w:t>
      </w:r>
    </w:p>
    <w:p w:rsidR="00A677D9" w:rsidRPr="00B640B2" w:rsidRDefault="00A677D9" w:rsidP="00B640B2">
      <w:pPr>
        <w:spacing w:after="120" w:line="276" w:lineRule="auto"/>
        <w:rPr>
          <w:rFonts w:ascii="Arial" w:hAnsi="Arial" w:cs="Arial"/>
          <w:sz w:val="24"/>
          <w:szCs w:val="24"/>
        </w:rPr>
      </w:pPr>
      <w:r w:rsidRPr="00B640B2">
        <w:rPr>
          <w:rFonts w:ascii="Arial" w:hAnsi="Arial" w:cs="Arial"/>
          <w:sz w:val="24"/>
          <w:szCs w:val="24"/>
        </w:rPr>
        <w:t>The Department for Work and Pensions (DWP) is responsible for welfare, pensions and child maintenance policy. As the UK’s biggest public service department it administers the State Pension and a range of working age, disability and ill health benefits to over 22 million claimants and customers.</w:t>
      </w:r>
    </w:p>
    <w:p w:rsidR="00A677D9" w:rsidRPr="00B640B2" w:rsidRDefault="00A677D9" w:rsidP="00B640B2">
      <w:pPr>
        <w:spacing w:after="120" w:line="276" w:lineRule="auto"/>
        <w:rPr>
          <w:rFonts w:ascii="Arial" w:hAnsi="Arial" w:cs="Arial"/>
          <w:sz w:val="24"/>
          <w:szCs w:val="24"/>
        </w:rPr>
      </w:pPr>
      <w:r w:rsidRPr="00B640B2">
        <w:rPr>
          <w:rFonts w:ascii="Arial" w:hAnsi="Arial" w:cs="Arial"/>
          <w:sz w:val="24"/>
          <w:szCs w:val="24"/>
        </w:rPr>
        <w:t xml:space="preserve">The </w:t>
      </w:r>
      <w:r w:rsidR="007136D2" w:rsidRPr="00B640B2">
        <w:rPr>
          <w:rFonts w:ascii="Arial" w:hAnsi="Arial" w:cs="Arial"/>
          <w:sz w:val="24"/>
          <w:szCs w:val="24"/>
        </w:rPr>
        <w:t xml:space="preserve">Department </w:t>
      </w:r>
      <w:r w:rsidRPr="00B640B2">
        <w:rPr>
          <w:rFonts w:ascii="Arial" w:hAnsi="Arial" w:cs="Arial"/>
          <w:sz w:val="24"/>
          <w:szCs w:val="24"/>
        </w:rPr>
        <w:t xml:space="preserve">is a large employer and offers many opportunities for graduate and post graduate analysts who are employed as government specialists.    </w:t>
      </w:r>
    </w:p>
    <w:p w:rsidR="00A677D9" w:rsidRPr="00B640B2" w:rsidRDefault="00A677D9" w:rsidP="00B640B2">
      <w:pPr>
        <w:spacing w:after="120" w:line="276" w:lineRule="auto"/>
        <w:rPr>
          <w:rFonts w:ascii="Arial" w:hAnsi="Arial" w:cs="Arial"/>
          <w:sz w:val="24"/>
          <w:szCs w:val="24"/>
        </w:rPr>
      </w:pPr>
      <w:r w:rsidRPr="00B640B2">
        <w:rPr>
          <w:rFonts w:ascii="Arial" w:hAnsi="Arial" w:cs="Arial"/>
          <w:sz w:val="24"/>
          <w:szCs w:val="24"/>
        </w:rPr>
        <w:t>Analysts in government work closely with policy makers at all levels including government ministers.  Therefore their work has a great deal of influence over policy and can have a substantial impact on the liv</w:t>
      </w:r>
      <w:r w:rsidR="00C54E79" w:rsidRPr="00B640B2">
        <w:rPr>
          <w:rFonts w:ascii="Arial" w:hAnsi="Arial" w:cs="Arial"/>
          <w:sz w:val="24"/>
          <w:szCs w:val="24"/>
        </w:rPr>
        <w:t xml:space="preserve">es of large numbers of people. </w:t>
      </w:r>
      <w:r w:rsidRPr="00B640B2">
        <w:rPr>
          <w:rFonts w:ascii="Arial" w:hAnsi="Arial" w:cs="Arial"/>
          <w:sz w:val="24"/>
          <w:szCs w:val="24"/>
        </w:rPr>
        <w:t>This is especially true of DWP analysts who work in the evaluation and analysis of very large programmes impacting on labour market policy, poverty reduction, disability, ageing society and welfare reform.</w:t>
      </w:r>
    </w:p>
    <w:p w:rsidR="00A677D9" w:rsidRPr="00B640B2" w:rsidRDefault="00A677D9" w:rsidP="00B640B2">
      <w:pPr>
        <w:spacing w:after="120" w:line="276" w:lineRule="auto"/>
        <w:rPr>
          <w:rFonts w:ascii="Arial" w:hAnsi="Arial" w:cs="Arial"/>
          <w:sz w:val="24"/>
          <w:szCs w:val="24"/>
        </w:rPr>
      </w:pPr>
      <w:r w:rsidRPr="00B640B2">
        <w:rPr>
          <w:rFonts w:ascii="Arial" w:hAnsi="Arial" w:cs="Arial"/>
          <w:sz w:val="24"/>
          <w:szCs w:val="24"/>
        </w:rPr>
        <w:t>The analytical community in DWP is large and multi-disciplinary with over 400 members split between four core professions; Social Researchers, Economists</w:t>
      </w:r>
      <w:r w:rsidR="00C54E79" w:rsidRPr="00B640B2">
        <w:rPr>
          <w:rFonts w:ascii="Arial" w:hAnsi="Arial" w:cs="Arial"/>
          <w:sz w:val="24"/>
          <w:szCs w:val="24"/>
        </w:rPr>
        <w:t>,</w:t>
      </w:r>
      <w:r w:rsidRPr="00B640B2">
        <w:rPr>
          <w:rFonts w:ascii="Arial" w:hAnsi="Arial" w:cs="Arial"/>
          <w:sz w:val="24"/>
          <w:szCs w:val="24"/>
        </w:rPr>
        <w:t xml:space="preserve"> Operational Researchers and Statisticians.</w:t>
      </w:r>
      <w:r w:rsidR="009062A7" w:rsidRPr="00B640B2">
        <w:rPr>
          <w:rFonts w:ascii="Arial" w:hAnsi="Arial" w:cs="Arial"/>
          <w:sz w:val="24"/>
          <w:szCs w:val="24"/>
        </w:rPr>
        <w:t xml:space="preserve"> </w:t>
      </w:r>
      <w:r w:rsidR="007136D2" w:rsidRPr="00B640B2">
        <w:rPr>
          <w:rFonts w:ascii="Arial" w:hAnsi="Arial" w:cs="Arial"/>
          <w:sz w:val="24"/>
          <w:szCs w:val="24"/>
        </w:rPr>
        <w:t xml:space="preserve">The Department also employs a growing number of data scientists; and expert advisers in Behavioural Science, Psychology and Medicine. </w:t>
      </w:r>
      <w:r w:rsidRPr="00B640B2">
        <w:rPr>
          <w:rFonts w:ascii="Arial" w:hAnsi="Arial" w:cs="Arial"/>
          <w:sz w:val="24"/>
          <w:szCs w:val="24"/>
        </w:rPr>
        <w:t xml:space="preserve">Many analysts join the </w:t>
      </w:r>
      <w:r w:rsidR="007136D2" w:rsidRPr="00B640B2">
        <w:rPr>
          <w:rFonts w:ascii="Arial" w:hAnsi="Arial" w:cs="Arial"/>
          <w:sz w:val="24"/>
          <w:szCs w:val="24"/>
        </w:rPr>
        <w:t xml:space="preserve">Department </w:t>
      </w:r>
      <w:r w:rsidRPr="00B640B2">
        <w:rPr>
          <w:rFonts w:ascii="Arial" w:hAnsi="Arial" w:cs="Arial"/>
          <w:sz w:val="24"/>
          <w:szCs w:val="24"/>
        </w:rPr>
        <w:t xml:space="preserve">having completed postgraduate degrees and doctorates, </w:t>
      </w:r>
      <w:r w:rsidRPr="00B640B2">
        <w:rPr>
          <w:rFonts w:ascii="Arial" w:hAnsi="Arial" w:cs="Arial"/>
          <w:sz w:val="24"/>
          <w:szCs w:val="24"/>
        </w:rPr>
        <w:lastRenderedPageBreak/>
        <w:t xml:space="preserve">attracted by the excellent opportunities for professional development and promotion within the Civil Service. </w:t>
      </w:r>
    </w:p>
    <w:p w:rsidR="00A677D9" w:rsidRPr="00B640B2" w:rsidRDefault="00A677D9" w:rsidP="00B640B2">
      <w:pPr>
        <w:spacing w:after="120" w:line="276" w:lineRule="auto"/>
        <w:rPr>
          <w:rFonts w:ascii="Arial" w:hAnsi="Arial" w:cs="Arial"/>
          <w:sz w:val="24"/>
          <w:szCs w:val="24"/>
        </w:rPr>
      </w:pPr>
      <w:r w:rsidRPr="00B640B2">
        <w:rPr>
          <w:rFonts w:ascii="Arial" w:hAnsi="Arial" w:cs="Arial"/>
          <w:sz w:val="24"/>
          <w:szCs w:val="24"/>
        </w:rPr>
        <w:t xml:space="preserve">Analysts in DWP are split between four main sites: Leeds, London, Newcastle and Sheffield.  Analysts at these sites can work on a variety of topics and areas of work are not restricted by site.  </w:t>
      </w:r>
    </w:p>
    <w:p w:rsidR="00A677D9" w:rsidRPr="00B640B2" w:rsidRDefault="00A91A9A" w:rsidP="00F4749B">
      <w:pPr>
        <w:pStyle w:val="Heading1"/>
        <w:rPr>
          <w:rFonts w:ascii="Arial" w:hAnsi="Arial" w:cs="Arial"/>
          <w:b/>
          <w:color w:val="auto"/>
          <w:sz w:val="28"/>
        </w:rPr>
      </w:pPr>
      <w:r w:rsidRPr="00B640B2">
        <w:rPr>
          <w:rFonts w:ascii="Arial" w:hAnsi="Arial" w:cs="Arial"/>
          <w:b/>
          <w:color w:val="auto"/>
          <w:sz w:val="28"/>
        </w:rPr>
        <w:t xml:space="preserve">Main </w:t>
      </w:r>
      <w:r w:rsidR="00C54E79" w:rsidRPr="00B640B2">
        <w:rPr>
          <w:rFonts w:ascii="Arial" w:hAnsi="Arial" w:cs="Arial"/>
          <w:b/>
          <w:color w:val="auto"/>
          <w:sz w:val="28"/>
        </w:rPr>
        <w:t>R</w:t>
      </w:r>
      <w:r w:rsidR="00A677D9" w:rsidRPr="00B640B2">
        <w:rPr>
          <w:rFonts w:ascii="Arial" w:hAnsi="Arial" w:cs="Arial"/>
          <w:b/>
          <w:color w:val="auto"/>
          <w:sz w:val="28"/>
        </w:rPr>
        <w:t>ole</w:t>
      </w:r>
    </w:p>
    <w:p w:rsidR="000F108A" w:rsidRPr="00B640B2" w:rsidRDefault="00666BB7" w:rsidP="000F108A">
      <w:pPr>
        <w:spacing w:after="120" w:line="276" w:lineRule="auto"/>
        <w:jc w:val="both"/>
        <w:rPr>
          <w:rFonts w:ascii="Arial" w:hAnsi="Arial" w:cs="Arial"/>
          <w:sz w:val="24"/>
          <w:szCs w:val="24"/>
        </w:rPr>
      </w:pPr>
      <w:r w:rsidRPr="00B640B2">
        <w:rPr>
          <w:rFonts w:ascii="Arial" w:hAnsi="Arial" w:cs="Arial"/>
          <w:sz w:val="24"/>
          <w:szCs w:val="24"/>
        </w:rPr>
        <w:t xml:space="preserve">The successful applicant will </w:t>
      </w:r>
      <w:r w:rsidR="000F108A" w:rsidRPr="00B640B2">
        <w:rPr>
          <w:rFonts w:ascii="Arial" w:hAnsi="Arial" w:cs="Arial"/>
          <w:sz w:val="24"/>
          <w:szCs w:val="24"/>
        </w:rPr>
        <w:t>help senior analysts</w:t>
      </w:r>
      <w:r w:rsidR="00A91A9A" w:rsidRPr="00B640B2">
        <w:rPr>
          <w:rFonts w:ascii="Arial" w:hAnsi="Arial" w:cs="Arial"/>
          <w:sz w:val="24"/>
          <w:szCs w:val="24"/>
        </w:rPr>
        <w:t xml:space="preserve"> </w:t>
      </w:r>
      <w:r w:rsidR="000F108A" w:rsidRPr="00B640B2">
        <w:rPr>
          <w:rFonts w:ascii="Arial" w:hAnsi="Arial" w:cs="Arial"/>
          <w:sz w:val="24"/>
          <w:szCs w:val="24"/>
        </w:rPr>
        <w:t>conduct high-priority qualitative research to help identify good practice and transferable learning relating to peer mentoring for unemployed claimants with drug and alcohol dependencies.</w:t>
      </w:r>
    </w:p>
    <w:p w:rsidR="000F108A" w:rsidRPr="00B640B2" w:rsidRDefault="000F108A" w:rsidP="000F108A">
      <w:pPr>
        <w:spacing w:after="120" w:line="276" w:lineRule="auto"/>
        <w:jc w:val="both"/>
        <w:rPr>
          <w:rFonts w:ascii="Arial" w:hAnsi="Arial" w:cs="Arial"/>
          <w:sz w:val="24"/>
          <w:szCs w:val="24"/>
        </w:rPr>
      </w:pPr>
      <w:r w:rsidRPr="00B640B2">
        <w:rPr>
          <w:rFonts w:ascii="Arial" w:hAnsi="Arial" w:cs="Arial"/>
          <w:sz w:val="24"/>
          <w:szCs w:val="24"/>
        </w:rPr>
        <w:t xml:space="preserve">The work will offer a range of opportunities to enhance research and analytical skills, including evidence synthesis and policy translation.  </w:t>
      </w:r>
    </w:p>
    <w:p w:rsidR="008A375B" w:rsidRPr="00B640B2" w:rsidRDefault="000F108A" w:rsidP="000F108A">
      <w:pPr>
        <w:spacing w:after="120" w:line="276" w:lineRule="auto"/>
        <w:jc w:val="both"/>
        <w:rPr>
          <w:rFonts w:ascii="Arial" w:hAnsi="Arial" w:cs="Arial"/>
          <w:sz w:val="24"/>
          <w:szCs w:val="24"/>
        </w:rPr>
      </w:pPr>
      <w:r w:rsidRPr="00B640B2">
        <w:rPr>
          <w:rFonts w:ascii="Arial" w:hAnsi="Arial" w:cs="Arial"/>
          <w:sz w:val="24"/>
          <w:szCs w:val="24"/>
        </w:rPr>
        <w:t xml:space="preserve">The successful applicant will also have the opportunity to inform the development of policy at a senior level in government. The post-holder </w:t>
      </w:r>
      <w:r w:rsidR="008A375B" w:rsidRPr="00B640B2">
        <w:rPr>
          <w:rFonts w:ascii="Arial" w:hAnsi="Arial" w:cs="Arial"/>
          <w:sz w:val="24"/>
          <w:szCs w:val="24"/>
        </w:rPr>
        <w:t xml:space="preserve">will </w:t>
      </w:r>
      <w:r w:rsidRPr="00B640B2">
        <w:rPr>
          <w:rFonts w:ascii="Arial" w:hAnsi="Arial" w:cs="Arial"/>
          <w:sz w:val="24"/>
          <w:szCs w:val="24"/>
        </w:rPr>
        <w:t>work within a busy</w:t>
      </w:r>
      <w:r w:rsidR="008A375B" w:rsidRPr="00B640B2">
        <w:rPr>
          <w:rFonts w:ascii="Arial" w:hAnsi="Arial" w:cs="Arial"/>
          <w:sz w:val="24"/>
          <w:szCs w:val="24"/>
        </w:rPr>
        <w:t xml:space="preserve"> analysis </w:t>
      </w:r>
      <w:r w:rsidRPr="00B640B2">
        <w:rPr>
          <w:rFonts w:ascii="Arial" w:hAnsi="Arial" w:cs="Arial"/>
          <w:sz w:val="24"/>
          <w:szCs w:val="24"/>
        </w:rPr>
        <w:t xml:space="preserve">team, offering the opportunity to directly experience the generation and use of evidence in the policy-making process. </w:t>
      </w:r>
    </w:p>
    <w:p w:rsidR="000F108A" w:rsidRPr="00B640B2" w:rsidRDefault="000F108A" w:rsidP="000F108A">
      <w:pPr>
        <w:spacing w:after="120" w:line="276" w:lineRule="auto"/>
        <w:jc w:val="both"/>
        <w:rPr>
          <w:rFonts w:ascii="Arial" w:hAnsi="Arial" w:cs="Arial"/>
          <w:sz w:val="24"/>
          <w:szCs w:val="24"/>
        </w:rPr>
      </w:pPr>
      <w:r w:rsidRPr="00B640B2">
        <w:rPr>
          <w:rFonts w:ascii="Arial" w:hAnsi="Arial" w:cs="Arial"/>
          <w:sz w:val="24"/>
          <w:szCs w:val="24"/>
        </w:rPr>
        <w:t>The student will also benefit from development opportunities offered centrally by the DWP Analytical Community, including spot mentoring, shadowing and peer support.</w:t>
      </w:r>
    </w:p>
    <w:p w:rsidR="00A677D9" w:rsidRPr="00B640B2" w:rsidRDefault="00A677D9" w:rsidP="00F4749B">
      <w:pPr>
        <w:pStyle w:val="Heading1"/>
        <w:rPr>
          <w:rFonts w:ascii="Arial" w:hAnsi="Arial" w:cs="Arial"/>
          <w:b/>
          <w:color w:val="auto"/>
          <w:sz w:val="28"/>
        </w:rPr>
      </w:pPr>
      <w:r w:rsidRPr="00B640B2">
        <w:rPr>
          <w:rFonts w:ascii="Arial" w:hAnsi="Arial" w:cs="Arial"/>
          <w:b/>
          <w:color w:val="auto"/>
          <w:sz w:val="28"/>
        </w:rPr>
        <w:t>Essential skills</w:t>
      </w:r>
    </w:p>
    <w:p w:rsidR="00885C08" w:rsidRPr="00B640B2" w:rsidRDefault="00885C08" w:rsidP="00A91A9A">
      <w:pPr>
        <w:spacing w:line="276" w:lineRule="auto"/>
        <w:rPr>
          <w:rFonts w:ascii="Arial" w:hAnsi="Arial" w:cs="Arial"/>
          <w:sz w:val="24"/>
          <w:szCs w:val="24"/>
        </w:rPr>
      </w:pPr>
      <w:r w:rsidRPr="00B640B2">
        <w:rPr>
          <w:rFonts w:ascii="Arial" w:hAnsi="Arial" w:cs="Arial"/>
          <w:sz w:val="24"/>
          <w:szCs w:val="24"/>
        </w:rPr>
        <w:t xml:space="preserve">We are looking for </w:t>
      </w:r>
      <w:r w:rsidR="007043FE" w:rsidRPr="00B640B2">
        <w:rPr>
          <w:rFonts w:ascii="Arial" w:hAnsi="Arial" w:cs="Arial"/>
          <w:sz w:val="24"/>
          <w:szCs w:val="24"/>
        </w:rPr>
        <w:t xml:space="preserve">current </w:t>
      </w:r>
      <w:r w:rsidR="006555A9" w:rsidRPr="00B640B2">
        <w:rPr>
          <w:rFonts w:ascii="Arial" w:hAnsi="Arial" w:cs="Arial"/>
          <w:sz w:val="24"/>
          <w:szCs w:val="24"/>
        </w:rPr>
        <w:t>PhD students</w:t>
      </w:r>
      <w:r w:rsidRPr="00B640B2">
        <w:rPr>
          <w:rFonts w:ascii="Arial" w:hAnsi="Arial" w:cs="Arial"/>
          <w:sz w:val="24"/>
          <w:szCs w:val="24"/>
        </w:rPr>
        <w:t xml:space="preserve"> who have the following skills/experience:</w:t>
      </w:r>
    </w:p>
    <w:p w:rsidR="00B640B2" w:rsidRPr="00B640B2" w:rsidRDefault="00B640B2" w:rsidP="00B640B2">
      <w:pPr>
        <w:pStyle w:val="ListParagraph"/>
        <w:numPr>
          <w:ilvl w:val="0"/>
          <w:numId w:val="4"/>
        </w:numPr>
        <w:spacing w:after="200" w:line="276" w:lineRule="auto"/>
        <w:rPr>
          <w:rFonts w:ascii="Arial" w:hAnsi="Arial" w:cs="Arial"/>
          <w:sz w:val="24"/>
          <w:szCs w:val="24"/>
        </w:rPr>
      </w:pPr>
      <w:r w:rsidRPr="00B640B2">
        <w:rPr>
          <w:rFonts w:ascii="Arial" w:hAnsi="Arial" w:cs="Arial"/>
          <w:sz w:val="24"/>
          <w:szCs w:val="24"/>
        </w:rPr>
        <w:t>Qualitative interviewing skills</w:t>
      </w:r>
    </w:p>
    <w:p w:rsidR="00B640B2" w:rsidRPr="00B640B2" w:rsidRDefault="00B640B2" w:rsidP="00B640B2">
      <w:pPr>
        <w:pStyle w:val="ListParagraph"/>
        <w:numPr>
          <w:ilvl w:val="0"/>
          <w:numId w:val="4"/>
        </w:numPr>
        <w:spacing w:after="200" w:line="276" w:lineRule="auto"/>
        <w:rPr>
          <w:rFonts w:ascii="Arial" w:hAnsi="Arial" w:cs="Arial"/>
          <w:sz w:val="24"/>
          <w:szCs w:val="24"/>
        </w:rPr>
      </w:pPr>
      <w:r w:rsidRPr="00B640B2">
        <w:rPr>
          <w:rFonts w:ascii="Arial" w:hAnsi="Arial" w:cs="Arial"/>
          <w:sz w:val="24"/>
          <w:szCs w:val="24"/>
        </w:rPr>
        <w:t xml:space="preserve">Qualitative analysis skills </w:t>
      </w:r>
    </w:p>
    <w:p w:rsidR="00B640B2" w:rsidRPr="00B640B2" w:rsidRDefault="00B640B2" w:rsidP="00B640B2">
      <w:pPr>
        <w:pStyle w:val="ListParagraph"/>
        <w:numPr>
          <w:ilvl w:val="0"/>
          <w:numId w:val="4"/>
        </w:numPr>
        <w:spacing w:after="200" w:line="276" w:lineRule="auto"/>
        <w:rPr>
          <w:rFonts w:ascii="Arial" w:hAnsi="Arial" w:cs="Arial"/>
          <w:sz w:val="24"/>
          <w:szCs w:val="24"/>
        </w:rPr>
      </w:pPr>
      <w:r w:rsidRPr="00B640B2">
        <w:rPr>
          <w:rFonts w:ascii="Arial" w:hAnsi="Arial" w:cs="Arial"/>
          <w:sz w:val="24"/>
          <w:szCs w:val="24"/>
        </w:rPr>
        <w:t xml:space="preserve">Research project planning </w:t>
      </w:r>
    </w:p>
    <w:p w:rsidR="00B640B2" w:rsidRPr="00B640B2" w:rsidRDefault="00B640B2" w:rsidP="00B640B2">
      <w:pPr>
        <w:pStyle w:val="ListParagraph"/>
        <w:numPr>
          <w:ilvl w:val="0"/>
          <w:numId w:val="4"/>
        </w:numPr>
        <w:spacing w:line="276" w:lineRule="auto"/>
        <w:rPr>
          <w:rFonts w:ascii="Arial" w:hAnsi="Arial" w:cs="Arial"/>
          <w:sz w:val="24"/>
          <w:szCs w:val="24"/>
        </w:rPr>
      </w:pPr>
      <w:r w:rsidRPr="00B640B2">
        <w:rPr>
          <w:rFonts w:ascii="Arial" w:hAnsi="Arial" w:cs="Arial"/>
          <w:sz w:val="24"/>
          <w:szCs w:val="24"/>
        </w:rPr>
        <w:t>Experience of conducting literature reviews and awareness of systematic reviews</w:t>
      </w:r>
    </w:p>
    <w:p w:rsidR="00B640B2" w:rsidRPr="00B640B2" w:rsidRDefault="00B640B2" w:rsidP="00B640B2">
      <w:pPr>
        <w:pStyle w:val="ListParagraph"/>
        <w:numPr>
          <w:ilvl w:val="0"/>
          <w:numId w:val="4"/>
        </w:numPr>
        <w:spacing w:line="276" w:lineRule="auto"/>
        <w:rPr>
          <w:rFonts w:ascii="Arial" w:hAnsi="Arial" w:cs="Arial"/>
          <w:sz w:val="24"/>
          <w:szCs w:val="24"/>
        </w:rPr>
      </w:pPr>
      <w:r w:rsidRPr="00B640B2">
        <w:rPr>
          <w:rFonts w:ascii="Arial" w:hAnsi="Arial" w:cs="Arial"/>
          <w:sz w:val="24"/>
          <w:szCs w:val="24"/>
        </w:rPr>
        <w:t>Evidence assimilation and synthesis</w:t>
      </w:r>
    </w:p>
    <w:p w:rsidR="00B640B2" w:rsidRPr="00B640B2" w:rsidRDefault="00B640B2" w:rsidP="00B640B2">
      <w:pPr>
        <w:pStyle w:val="ListParagraph"/>
        <w:numPr>
          <w:ilvl w:val="0"/>
          <w:numId w:val="4"/>
        </w:numPr>
        <w:spacing w:after="200" w:line="276" w:lineRule="auto"/>
        <w:rPr>
          <w:rFonts w:ascii="Arial" w:hAnsi="Arial" w:cs="Arial"/>
          <w:sz w:val="24"/>
          <w:szCs w:val="24"/>
        </w:rPr>
      </w:pPr>
      <w:r w:rsidRPr="00B640B2">
        <w:rPr>
          <w:rFonts w:ascii="Arial" w:hAnsi="Arial" w:cs="Arial"/>
          <w:sz w:val="24"/>
          <w:szCs w:val="24"/>
        </w:rPr>
        <w:t>Strong drafting and writing skills</w:t>
      </w:r>
    </w:p>
    <w:p w:rsidR="00B640B2" w:rsidRPr="00B640B2" w:rsidRDefault="00B640B2" w:rsidP="00B640B2">
      <w:pPr>
        <w:pStyle w:val="ListParagraph"/>
        <w:numPr>
          <w:ilvl w:val="0"/>
          <w:numId w:val="4"/>
        </w:numPr>
        <w:spacing w:after="200" w:line="276" w:lineRule="auto"/>
        <w:rPr>
          <w:rFonts w:ascii="Arial" w:hAnsi="Arial" w:cs="Arial"/>
          <w:sz w:val="24"/>
          <w:szCs w:val="24"/>
        </w:rPr>
      </w:pPr>
      <w:r w:rsidRPr="00B640B2">
        <w:rPr>
          <w:rFonts w:ascii="Arial" w:hAnsi="Arial" w:cs="Arial"/>
          <w:sz w:val="24"/>
          <w:szCs w:val="24"/>
        </w:rPr>
        <w:t>Strong presentation and communication skills</w:t>
      </w:r>
    </w:p>
    <w:p w:rsidR="007026B6" w:rsidRPr="00B640B2" w:rsidRDefault="007026B6" w:rsidP="00C54E79">
      <w:pPr>
        <w:spacing w:after="200" w:line="276" w:lineRule="auto"/>
        <w:rPr>
          <w:rFonts w:ascii="Arial" w:hAnsi="Arial" w:cs="Arial"/>
          <w:sz w:val="24"/>
          <w:szCs w:val="24"/>
        </w:rPr>
      </w:pPr>
      <w:r w:rsidRPr="00B640B2">
        <w:rPr>
          <w:rFonts w:ascii="Arial" w:hAnsi="Arial" w:cs="Arial"/>
          <w:sz w:val="24"/>
          <w:szCs w:val="24"/>
        </w:rPr>
        <w:t>Whilst not essential to the post, some understanding of the labour market and employme</w:t>
      </w:r>
      <w:r w:rsidR="00C54E79" w:rsidRPr="00B640B2">
        <w:rPr>
          <w:rFonts w:ascii="Arial" w:hAnsi="Arial" w:cs="Arial"/>
          <w:sz w:val="24"/>
          <w:szCs w:val="24"/>
        </w:rPr>
        <w:t>nt would be beneficial.</w:t>
      </w:r>
    </w:p>
    <w:p w:rsidR="00A677D9" w:rsidRPr="00B640B2" w:rsidRDefault="00E2370B" w:rsidP="00F4749B">
      <w:pPr>
        <w:pStyle w:val="Heading1"/>
        <w:rPr>
          <w:rFonts w:ascii="Arial" w:hAnsi="Arial" w:cs="Arial"/>
          <w:b/>
          <w:color w:val="auto"/>
          <w:sz w:val="28"/>
        </w:rPr>
      </w:pPr>
      <w:r w:rsidRPr="00B640B2">
        <w:rPr>
          <w:rFonts w:ascii="Arial" w:hAnsi="Arial" w:cs="Arial"/>
          <w:b/>
          <w:color w:val="auto"/>
          <w:sz w:val="28"/>
        </w:rPr>
        <w:t>Project</w:t>
      </w:r>
      <w:r w:rsidR="00A677D9" w:rsidRPr="00B640B2">
        <w:rPr>
          <w:rFonts w:ascii="Arial" w:hAnsi="Arial" w:cs="Arial"/>
          <w:b/>
          <w:color w:val="auto"/>
          <w:sz w:val="28"/>
        </w:rPr>
        <w:t xml:space="preserve"> Description</w:t>
      </w:r>
    </w:p>
    <w:p w:rsidR="00A677D9" w:rsidRPr="00B640B2" w:rsidRDefault="00A677D9" w:rsidP="008A375B">
      <w:pPr>
        <w:spacing w:line="276" w:lineRule="auto"/>
        <w:jc w:val="both"/>
        <w:rPr>
          <w:rFonts w:ascii="Arial" w:hAnsi="Arial" w:cs="Arial"/>
          <w:sz w:val="24"/>
          <w:szCs w:val="24"/>
        </w:rPr>
      </w:pPr>
    </w:p>
    <w:p w:rsidR="008A375B" w:rsidRPr="00B640B2" w:rsidRDefault="008A375B" w:rsidP="008A375B">
      <w:pPr>
        <w:spacing w:after="160" w:line="259" w:lineRule="auto"/>
        <w:jc w:val="both"/>
        <w:rPr>
          <w:rFonts w:ascii="Arial" w:hAnsi="Arial" w:cs="Arial"/>
          <w:b/>
          <w:i/>
          <w:sz w:val="24"/>
          <w:szCs w:val="24"/>
          <w:u w:val="single"/>
        </w:rPr>
      </w:pPr>
      <w:r w:rsidRPr="00B640B2">
        <w:rPr>
          <w:rFonts w:ascii="Arial" w:hAnsi="Arial" w:cs="Arial"/>
          <w:b/>
          <w:i/>
          <w:sz w:val="24"/>
          <w:szCs w:val="24"/>
          <w:u w:val="single"/>
        </w:rPr>
        <w:t xml:space="preserve">About the project: </w:t>
      </w:r>
    </w:p>
    <w:p w:rsidR="008A375B" w:rsidRPr="00B640B2" w:rsidRDefault="008A375B" w:rsidP="008A375B">
      <w:pPr>
        <w:spacing w:after="160" w:line="259" w:lineRule="auto"/>
        <w:jc w:val="both"/>
        <w:rPr>
          <w:rFonts w:ascii="Arial" w:hAnsi="Arial" w:cs="Arial"/>
          <w:sz w:val="24"/>
          <w:szCs w:val="24"/>
        </w:rPr>
      </w:pPr>
      <w:r w:rsidRPr="00B640B2">
        <w:rPr>
          <w:rFonts w:ascii="Arial" w:hAnsi="Arial" w:cs="Arial"/>
          <w:sz w:val="24"/>
          <w:szCs w:val="24"/>
        </w:rPr>
        <w:t xml:space="preserve">The former Prime Minister commissioned Dame Carol Black to undertake an independent review of the impact on employment of addiction to drugs and alcohol. Her report, (“Drug and alcohol addiction, and obesity: effects on employment outcomes”) published in December 2016, recommended that: “Jobcentre Plus (JCP) works with treatment providers to trial a network of peer mentors to engage with claimants with suspected addictions”. </w:t>
      </w:r>
    </w:p>
    <w:p w:rsidR="008A375B" w:rsidRPr="00B640B2" w:rsidRDefault="008A375B" w:rsidP="008A375B">
      <w:pPr>
        <w:pStyle w:val="ListParagraph"/>
        <w:numPr>
          <w:ilvl w:val="0"/>
          <w:numId w:val="10"/>
        </w:numPr>
        <w:spacing w:after="160" w:line="259" w:lineRule="auto"/>
        <w:jc w:val="both"/>
        <w:rPr>
          <w:rFonts w:ascii="Arial" w:hAnsi="Arial" w:cs="Arial"/>
          <w:sz w:val="24"/>
          <w:szCs w:val="24"/>
        </w:rPr>
      </w:pPr>
      <w:r w:rsidRPr="00B640B2">
        <w:rPr>
          <w:rFonts w:ascii="Arial" w:hAnsi="Arial" w:cs="Arial"/>
          <w:sz w:val="24"/>
          <w:szCs w:val="24"/>
        </w:rPr>
        <w:t>Further, the review recommended that: “JCP should act as advocates and visible signs of recovery to encourage safe disclosure of addictions and engagement with support.”</w:t>
      </w:r>
    </w:p>
    <w:p w:rsidR="008A375B" w:rsidRPr="00B640B2" w:rsidRDefault="008A375B" w:rsidP="008A375B">
      <w:pPr>
        <w:pStyle w:val="ListParagraph"/>
        <w:rPr>
          <w:rFonts w:ascii="Arial" w:hAnsi="Arial" w:cs="Arial"/>
          <w:sz w:val="24"/>
          <w:szCs w:val="24"/>
        </w:rPr>
      </w:pPr>
    </w:p>
    <w:p w:rsidR="008A375B" w:rsidRPr="00B640B2" w:rsidRDefault="008A375B" w:rsidP="008A375B">
      <w:pPr>
        <w:pStyle w:val="ListParagraph"/>
        <w:numPr>
          <w:ilvl w:val="0"/>
          <w:numId w:val="10"/>
        </w:numPr>
        <w:spacing w:after="160" w:line="259" w:lineRule="auto"/>
        <w:jc w:val="both"/>
        <w:rPr>
          <w:rFonts w:ascii="Arial" w:hAnsi="Arial" w:cs="Arial"/>
          <w:sz w:val="24"/>
          <w:szCs w:val="24"/>
        </w:rPr>
      </w:pPr>
      <w:r w:rsidRPr="00B640B2">
        <w:rPr>
          <w:rFonts w:ascii="Arial" w:hAnsi="Arial" w:cs="Arial"/>
          <w:sz w:val="24"/>
          <w:szCs w:val="24"/>
        </w:rPr>
        <w:t xml:space="preserve">A review of current peer mentoring activities available through JCP revealed that more needs to be done to increase both the availability and awareness of those initiatives.  </w:t>
      </w:r>
    </w:p>
    <w:p w:rsidR="008A375B" w:rsidRPr="00B640B2" w:rsidRDefault="008A375B" w:rsidP="008A375B">
      <w:pPr>
        <w:pStyle w:val="ListParagraph"/>
        <w:rPr>
          <w:rFonts w:ascii="Arial" w:hAnsi="Arial" w:cs="Arial"/>
          <w:sz w:val="24"/>
          <w:szCs w:val="24"/>
        </w:rPr>
      </w:pPr>
    </w:p>
    <w:p w:rsidR="008A375B" w:rsidRPr="00B640B2" w:rsidRDefault="008A375B" w:rsidP="008A375B">
      <w:pPr>
        <w:pStyle w:val="ListParagraph"/>
        <w:numPr>
          <w:ilvl w:val="0"/>
          <w:numId w:val="10"/>
        </w:numPr>
        <w:spacing w:after="160" w:line="259" w:lineRule="auto"/>
        <w:jc w:val="both"/>
        <w:rPr>
          <w:rFonts w:ascii="Arial" w:hAnsi="Arial" w:cs="Arial"/>
          <w:sz w:val="24"/>
          <w:szCs w:val="24"/>
        </w:rPr>
      </w:pPr>
      <w:r w:rsidRPr="00B640B2">
        <w:rPr>
          <w:rFonts w:ascii="Arial" w:hAnsi="Arial" w:cs="Arial"/>
          <w:sz w:val="24"/>
          <w:szCs w:val="24"/>
        </w:rPr>
        <w:t xml:space="preserve">The aims of this research are to: </w:t>
      </w:r>
    </w:p>
    <w:p w:rsidR="008A375B" w:rsidRPr="00B640B2" w:rsidRDefault="008A375B" w:rsidP="008A375B">
      <w:pPr>
        <w:pStyle w:val="ListParagraph"/>
        <w:numPr>
          <w:ilvl w:val="0"/>
          <w:numId w:val="11"/>
        </w:numPr>
        <w:spacing w:after="160" w:line="259" w:lineRule="auto"/>
        <w:jc w:val="both"/>
        <w:rPr>
          <w:rFonts w:ascii="Arial" w:hAnsi="Arial" w:cs="Arial"/>
          <w:sz w:val="24"/>
          <w:szCs w:val="24"/>
        </w:rPr>
      </w:pPr>
      <w:r w:rsidRPr="00B640B2">
        <w:rPr>
          <w:rFonts w:ascii="Arial" w:hAnsi="Arial" w:cs="Arial"/>
          <w:sz w:val="24"/>
          <w:szCs w:val="24"/>
        </w:rPr>
        <w:t xml:space="preserve">Identify best practice in peer mentoring—particularly when working with those who are unemployed and have a drug and/or alcohol dependency. </w:t>
      </w:r>
    </w:p>
    <w:p w:rsidR="008A375B" w:rsidRPr="00B640B2" w:rsidRDefault="008A375B" w:rsidP="008A375B">
      <w:pPr>
        <w:pStyle w:val="ListParagraph"/>
        <w:numPr>
          <w:ilvl w:val="0"/>
          <w:numId w:val="11"/>
        </w:numPr>
        <w:spacing w:after="160" w:line="259" w:lineRule="auto"/>
        <w:jc w:val="both"/>
        <w:rPr>
          <w:rFonts w:ascii="Arial" w:hAnsi="Arial" w:cs="Arial"/>
          <w:sz w:val="24"/>
          <w:szCs w:val="24"/>
        </w:rPr>
      </w:pPr>
      <w:r w:rsidRPr="00B640B2">
        <w:rPr>
          <w:rFonts w:ascii="Arial" w:hAnsi="Arial" w:cs="Arial"/>
          <w:sz w:val="24"/>
          <w:szCs w:val="24"/>
        </w:rPr>
        <w:t xml:space="preserve">Identify best practice in both Jobcentre </w:t>
      </w:r>
      <w:proofErr w:type="gramStart"/>
      <w:r w:rsidRPr="00B640B2">
        <w:rPr>
          <w:rFonts w:ascii="Arial" w:hAnsi="Arial" w:cs="Arial"/>
          <w:sz w:val="24"/>
          <w:szCs w:val="24"/>
        </w:rPr>
        <w:t>Plus</w:t>
      </w:r>
      <w:proofErr w:type="gramEnd"/>
      <w:r w:rsidRPr="00B640B2">
        <w:rPr>
          <w:rFonts w:ascii="Arial" w:hAnsi="Arial" w:cs="Arial"/>
          <w:sz w:val="24"/>
          <w:szCs w:val="24"/>
        </w:rPr>
        <w:t xml:space="preserve"> (JCP) and wider sources.</w:t>
      </w:r>
    </w:p>
    <w:p w:rsidR="008A375B" w:rsidRPr="00B640B2" w:rsidRDefault="008A375B" w:rsidP="008A375B">
      <w:pPr>
        <w:spacing w:after="200" w:line="276" w:lineRule="auto"/>
        <w:jc w:val="both"/>
        <w:rPr>
          <w:rFonts w:ascii="Arial" w:hAnsi="Arial" w:cs="Arial"/>
          <w:sz w:val="24"/>
          <w:szCs w:val="24"/>
        </w:rPr>
      </w:pPr>
      <w:r w:rsidRPr="00B640B2">
        <w:rPr>
          <w:rFonts w:ascii="Arial" w:hAnsi="Arial" w:cs="Arial"/>
          <w:sz w:val="24"/>
          <w:szCs w:val="24"/>
        </w:rPr>
        <w:t>This research will contribute towards developing and publicising peer mentoring networks in local areas. Development of this work is on-going and provides a platform to identify and share good practice and tap into established networks, including with recovery organisations.</w:t>
      </w:r>
    </w:p>
    <w:p w:rsidR="008A375B" w:rsidRPr="00B640B2" w:rsidRDefault="008A375B" w:rsidP="008A375B">
      <w:pPr>
        <w:spacing w:after="160" w:line="259" w:lineRule="auto"/>
        <w:jc w:val="both"/>
        <w:rPr>
          <w:rFonts w:ascii="Arial" w:hAnsi="Arial" w:cs="Arial"/>
          <w:b/>
          <w:i/>
          <w:sz w:val="24"/>
          <w:szCs w:val="24"/>
          <w:u w:val="single"/>
        </w:rPr>
      </w:pPr>
      <w:r w:rsidRPr="00B640B2">
        <w:rPr>
          <w:rFonts w:ascii="Arial" w:hAnsi="Arial" w:cs="Arial"/>
          <w:b/>
          <w:i/>
          <w:sz w:val="24"/>
          <w:szCs w:val="24"/>
          <w:u w:val="single"/>
        </w:rPr>
        <w:t>Research methods</w:t>
      </w:r>
    </w:p>
    <w:p w:rsidR="008A375B" w:rsidRPr="00B640B2" w:rsidRDefault="008A375B" w:rsidP="008A375B">
      <w:pPr>
        <w:spacing w:after="200" w:line="276" w:lineRule="auto"/>
        <w:rPr>
          <w:rFonts w:ascii="Arial" w:hAnsi="Arial" w:cs="Arial"/>
          <w:sz w:val="24"/>
          <w:szCs w:val="24"/>
        </w:rPr>
      </w:pPr>
      <w:r w:rsidRPr="00B640B2">
        <w:rPr>
          <w:rFonts w:ascii="Arial" w:hAnsi="Arial" w:cs="Arial"/>
          <w:sz w:val="24"/>
          <w:szCs w:val="24"/>
        </w:rPr>
        <w:t>Research methods comprise of four broad elements:</w:t>
      </w:r>
    </w:p>
    <w:p w:rsidR="008A375B" w:rsidRPr="00B640B2" w:rsidRDefault="008A375B" w:rsidP="008A375B">
      <w:pPr>
        <w:pStyle w:val="ListParagraph"/>
        <w:numPr>
          <w:ilvl w:val="0"/>
          <w:numId w:val="16"/>
        </w:numPr>
        <w:spacing w:after="200" w:line="276" w:lineRule="auto"/>
        <w:rPr>
          <w:rFonts w:ascii="Arial" w:hAnsi="Arial" w:cs="Arial"/>
          <w:sz w:val="24"/>
          <w:szCs w:val="24"/>
        </w:rPr>
      </w:pPr>
      <w:r w:rsidRPr="00B640B2">
        <w:rPr>
          <w:rFonts w:ascii="Arial" w:hAnsi="Arial" w:cs="Arial"/>
          <w:sz w:val="24"/>
          <w:szCs w:val="24"/>
        </w:rPr>
        <w:t xml:space="preserve">a literature review </w:t>
      </w:r>
    </w:p>
    <w:p w:rsidR="008A375B" w:rsidRPr="00B640B2" w:rsidRDefault="008A375B" w:rsidP="008A375B">
      <w:pPr>
        <w:pStyle w:val="ListParagraph"/>
        <w:numPr>
          <w:ilvl w:val="0"/>
          <w:numId w:val="16"/>
        </w:numPr>
        <w:spacing w:after="200" w:line="276" w:lineRule="auto"/>
        <w:rPr>
          <w:rFonts w:ascii="Arial" w:hAnsi="Arial" w:cs="Arial"/>
          <w:sz w:val="24"/>
          <w:szCs w:val="24"/>
        </w:rPr>
      </w:pPr>
      <w:r w:rsidRPr="00B640B2">
        <w:rPr>
          <w:rFonts w:ascii="Arial" w:hAnsi="Arial" w:cs="Arial"/>
          <w:sz w:val="24"/>
          <w:szCs w:val="24"/>
        </w:rPr>
        <w:t xml:space="preserve">a mapping exercise  </w:t>
      </w:r>
    </w:p>
    <w:p w:rsidR="008A375B" w:rsidRPr="00B640B2" w:rsidRDefault="008A375B" w:rsidP="008A375B">
      <w:pPr>
        <w:pStyle w:val="ListParagraph"/>
        <w:numPr>
          <w:ilvl w:val="0"/>
          <w:numId w:val="16"/>
        </w:numPr>
        <w:spacing w:after="200" w:line="276" w:lineRule="auto"/>
        <w:rPr>
          <w:rFonts w:ascii="Arial" w:hAnsi="Arial" w:cs="Arial"/>
          <w:sz w:val="24"/>
          <w:szCs w:val="24"/>
        </w:rPr>
      </w:pPr>
      <w:r w:rsidRPr="00B640B2">
        <w:rPr>
          <w:rFonts w:ascii="Arial" w:hAnsi="Arial" w:cs="Arial"/>
          <w:sz w:val="24"/>
          <w:szCs w:val="24"/>
        </w:rPr>
        <w:t>qualitative interviews, and</w:t>
      </w:r>
    </w:p>
    <w:p w:rsidR="008A375B" w:rsidRPr="00B640B2" w:rsidRDefault="008A375B" w:rsidP="008A375B">
      <w:pPr>
        <w:pStyle w:val="ListParagraph"/>
        <w:numPr>
          <w:ilvl w:val="0"/>
          <w:numId w:val="16"/>
        </w:numPr>
        <w:spacing w:after="200" w:line="276" w:lineRule="auto"/>
        <w:rPr>
          <w:rFonts w:ascii="Arial" w:hAnsi="Arial" w:cs="Arial"/>
          <w:sz w:val="24"/>
          <w:szCs w:val="24"/>
        </w:rPr>
      </w:pPr>
      <w:proofErr w:type="gramStart"/>
      <w:r w:rsidRPr="00B640B2">
        <w:rPr>
          <w:rFonts w:ascii="Arial" w:hAnsi="Arial" w:cs="Arial"/>
          <w:sz w:val="24"/>
          <w:szCs w:val="24"/>
        </w:rPr>
        <w:t>analysis</w:t>
      </w:r>
      <w:proofErr w:type="gramEnd"/>
      <w:r w:rsidRPr="00B640B2">
        <w:rPr>
          <w:rFonts w:ascii="Arial" w:hAnsi="Arial" w:cs="Arial"/>
          <w:sz w:val="24"/>
          <w:szCs w:val="24"/>
        </w:rPr>
        <w:t xml:space="preserve"> and dissemination of findings.</w:t>
      </w:r>
    </w:p>
    <w:p w:rsidR="008A375B" w:rsidRPr="00B640B2" w:rsidRDefault="008A375B" w:rsidP="008A375B">
      <w:pPr>
        <w:spacing w:after="200" w:line="276" w:lineRule="auto"/>
        <w:jc w:val="both"/>
        <w:rPr>
          <w:rFonts w:ascii="Arial" w:hAnsi="Arial" w:cs="Arial"/>
          <w:i/>
          <w:sz w:val="24"/>
          <w:szCs w:val="24"/>
          <w:u w:val="single"/>
        </w:rPr>
      </w:pPr>
      <w:r w:rsidRPr="00B640B2">
        <w:rPr>
          <w:rFonts w:ascii="Arial" w:hAnsi="Arial" w:cs="Arial"/>
          <w:i/>
          <w:sz w:val="24"/>
          <w:szCs w:val="24"/>
          <w:u w:val="single"/>
        </w:rPr>
        <w:t xml:space="preserve">Literature review </w:t>
      </w:r>
    </w:p>
    <w:p w:rsidR="008A375B" w:rsidRPr="00B640B2" w:rsidRDefault="008A375B" w:rsidP="008A375B">
      <w:pPr>
        <w:spacing w:after="200" w:line="276" w:lineRule="auto"/>
        <w:jc w:val="both"/>
        <w:rPr>
          <w:rFonts w:ascii="Arial" w:hAnsi="Arial" w:cs="Arial"/>
          <w:sz w:val="24"/>
          <w:szCs w:val="24"/>
        </w:rPr>
      </w:pPr>
      <w:r w:rsidRPr="00B640B2">
        <w:rPr>
          <w:rFonts w:ascii="Arial" w:hAnsi="Arial" w:cs="Arial"/>
          <w:sz w:val="24"/>
          <w:szCs w:val="24"/>
        </w:rPr>
        <w:t xml:space="preserve">A review of literature will be conducted around peer mentoring, including academic papers and research reports.  The review will identify evidence that already exists in relation to the above research questions and identify where there are gaps in our knowledge.  </w:t>
      </w:r>
    </w:p>
    <w:p w:rsidR="008A375B" w:rsidRPr="00B640B2" w:rsidRDefault="008A375B" w:rsidP="008A375B">
      <w:pPr>
        <w:spacing w:after="160" w:line="259" w:lineRule="auto"/>
        <w:jc w:val="both"/>
      </w:pPr>
      <w:r w:rsidRPr="00B640B2">
        <w:rPr>
          <w:rFonts w:ascii="Arial" w:hAnsi="Arial" w:cs="Arial"/>
          <w:i/>
          <w:sz w:val="24"/>
          <w:szCs w:val="24"/>
          <w:u w:val="single"/>
        </w:rPr>
        <w:t>A Mapping exercise</w:t>
      </w:r>
    </w:p>
    <w:p w:rsidR="008A375B" w:rsidRPr="00B640B2" w:rsidRDefault="008A375B" w:rsidP="008A375B">
      <w:pPr>
        <w:spacing w:after="200" w:line="276" w:lineRule="auto"/>
        <w:jc w:val="both"/>
        <w:rPr>
          <w:rFonts w:ascii="Arial" w:hAnsi="Arial" w:cs="Arial"/>
          <w:sz w:val="24"/>
          <w:szCs w:val="24"/>
        </w:rPr>
      </w:pPr>
      <w:r w:rsidRPr="00B640B2">
        <w:rPr>
          <w:rFonts w:ascii="Arial" w:hAnsi="Arial" w:cs="Arial"/>
          <w:sz w:val="24"/>
          <w:szCs w:val="24"/>
        </w:rPr>
        <w:t>This part of the research will identify relevant projects, including:</w:t>
      </w:r>
    </w:p>
    <w:p w:rsidR="008A375B" w:rsidRPr="00B640B2" w:rsidRDefault="008A375B" w:rsidP="008A375B">
      <w:pPr>
        <w:pStyle w:val="ListParagraph"/>
        <w:numPr>
          <w:ilvl w:val="0"/>
          <w:numId w:val="18"/>
        </w:numPr>
        <w:spacing w:after="200" w:line="276" w:lineRule="auto"/>
        <w:jc w:val="both"/>
        <w:rPr>
          <w:rFonts w:ascii="Arial" w:hAnsi="Arial" w:cs="Arial"/>
          <w:sz w:val="24"/>
          <w:szCs w:val="24"/>
        </w:rPr>
      </w:pPr>
      <w:r w:rsidRPr="00B640B2">
        <w:rPr>
          <w:rFonts w:ascii="Arial" w:hAnsi="Arial" w:cs="Arial"/>
          <w:sz w:val="24"/>
          <w:szCs w:val="24"/>
        </w:rPr>
        <w:t xml:space="preserve">Job Centre </w:t>
      </w:r>
      <w:proofErr w:type="gramStart"/>
      <w:r w:rsidRPr="00B640B2">
        <w:rPr>
          <w:rFonts w:ascii="Arial" w:hAnsi="Arial" w:cs="Arial"/>
          <w:sz w:val="24"/>
          <w:szCs w:val="24"/>
        </w:rPr>
        <w:t>Plus</w:t>
      </w:r>
      <w:proofErr w:type="gramEnd"/>
      <w:r w:rsidRPr="00B640B2">
        <w:rPr>
          <w:rFonts w:ascii="Arial" w:hAnsi="Arial" w:cs="Arial"/>
          <w:sz w:val="24"/>
          <w:szCs w:val="24"/>
        </w:rPr>
        <w:t xml:space="preserve"> (JCP) projects which support peer mentors and work with both claimants that have a drug and/or alcohol dependency and those working with other vulnerable groups.</w:t>
      </w:r>
    </w:p>
    <w:p w:rsidR="008A375B" w:rsidRPr="00B640B2" w:rsidRDefault="008A375B" w:rsidP="008A375B">
      <w:pPr>
        <w:pStyle w:val="ListParagraph"/>
        <w:numPr>
          <w:ilvl w:val="0"/>
          <w:numId w:val="18"/>
        </w:numPr>
        <w:spacing w:after="200" w:line="276" w:lineRule="auto"/>
        <w:jc w:val="both"/>
        <w:rPr>
          <w:rFonts w:ascii="Arial" w:hAnsi="Arial" w:cs="Arial"/>
          <w:sz w:val="24"/>
          <w:szCs w:val="24"/>
        </w:rPr>
      </w:pPr>
      <w:r w:rsidRPr="00B640B2">
        <w:rPr>
          <w:rFonts w:ascii="Arial" w:hAnsi="Arial" w:cs="Arial"/>
          <w:sz w:val="24"/>
          <w:szCs w:val="24"/>
        </w:rPr>
        <w:t>Other peer mentoring projects working with individuals that have drug and/or alcohol dependency.</w:t>
      </w:r>
    </w:p>
    <w:p w:rsidR="008A375B" w:rsidRPr="00B640B2" w:rsidRDefault="008A375B" w:rsidP="008A375B">
      <w:pPr>
        <w:pStyle w:val="ListParagraph"/>
        <w:numPr>
          <w:ilvl w:val="0"/>
          <w:numId w:val="18"/>
        </w:numPr>
        <w:spacing w:after="200" w:line="276" w:lineRule="auto"/>
        <w:jc w:val="both"/>
        <w:rPr>
          <w:rFonts w:ascii="Arial" w:hAnsi="Arial" w:cs="Arial"/>
          <w:sz w:val="24"/>
          <w:szCs w:val="24"/>
        </w:rPr>
      </w:pPr>
      <w:r w:rsidRPr="00B640B2">
        <w:rPr>
          <w:rFonts w:ascii="Arial" w:hAnsi="Arial" w:cs="Arial"/>
          <w:sz w:val="24"/>
          <w:szCs w:val="24"/>
        </w:rPr>
        <w:t xml:space="preserve">Jobcentres where it is known there is a substance misuse problem in the locality, but do not have peer mentoring.  </w:t>
      </w:r>
    </w:p>
    <w:p w:rsidR="008A375B" w:rsidRPr="00B640B2" w:rsidRDefault="008A375B" w:rsidP="008A375B">
      <w:pPr>
        <w:spacing w:after="200" w:line="276" w:lineRule="auto"/>
        <w:jc w:val="both"/>
        <w:rPr>
          <w:rFonts w:ascii="Arial" w:hAnsi="Arial" w:cs="Arial"/>
          <w:sz w:val="24"/>
          <w:szCs w:val="24"/>
        </w:rPr>
      </w:pPr>
      <w:r w:rsidRPr="00B640B2">
        <w:rPr>
          <w:rFonts w:ascii="Arial" w:hAnsi="Arial" w:cs="Arial"/>
          <w:sz w:val="24"/>
          <w:szCs w:val="24"/>
        </w:rPr>
        <w:t xml:space="preserve">Mapping these projects will be achieved through obtaining details from the  literature review, links with relevant external stakeholders such as Public Health England (PHE) and links with internal colleagues e.g. in OED and Jobcentre Plus. It is not known at this point how many relevant projects will be identified.  </w:t>
      </w:r>
    </w:p>
    <w:p w:rsidR="008A375B" w:rsidRPr="00B640B2" w:rsidRDefault="008A375B" w:rsidP="008A375B">
      <w:pPr>
        <w:spacing w:after="200" w:line="276" w:lineRule="auto"/>
        <w:jc w:val="both"/>
        <w:rPr>
          <w:rFonts w:ascii="Arial" w:hAnsi="Arial" w:cs="Arial"/>
          <w:i/>
          <w:sz w:val="24"/>
          <w:szCs w:val="24"/>
          <w:u w:val="single"/>
        </w:rPr>
      </w:pPr>
      <w:r w:rsidRPr="00B640B2">
        <w:rPr>
          <w:rFonts w:ascii="Arial" w:hAnsi="Arial" w:cs="Arial"/>
          <w:i/>
          <w:sz w:val="24"/>
          <w:szCs w:val="24"/>
          <w:u w:val="single"/>
        </w:rPr>
        <w:t xml:space="preserve">Qualitative interviews </w:t>
      </w:r>
    </w:p>
    <w:p w:rsidR="008A375B" w:rsidRPr="00B640B2" w:rsidRDefault="008A375B" w:rsidP="00A91A9A">
      <w:pPr>
        <w:spacing w:after="200" w:line="276" w:lineRule="auto"/>
        <w:jc w:val="both"/>
        <w:rPr>
          <w:rFonts w:ascii="Arial" w:hAnsi="Arial" w:cs="Arial"/>
          <w:sz w:val="24"/>
          <w:szCs w:val="24"/>
        </w:rPr>
      </w:pPr>
      <w:r w:rsidRPr="00B640B2">
        <w:rPr>
          <w:rFonts w:ascii="Arial" w:hAnsi="Arial" w:cs="Arial"/>
          <w:sz w:val="24"/>
          <w:szCs w:val="24"/>
        </w:rPr>
        <w:t xml:space="preserve">Drawing on the mapping exercise (which will identify relevant peer mentoring projects), the researchers will contact potential interviewees to seek their agreement to participate in the </w:t>
      </w:r>
      <w:r w:rsidRPr="00B640B2">
        <w:rPr>
          <w:rFonts w:ascii="Arial" w:hAnsi="Arial" w:cs="Arial"/>
          <w:sz w:val="24"/>
          <w:szCs w:val="24"/>
        </w:rPr>
        <w:lastRenderedPageBreak/>
        <w:t xml:space="preserve">research.  Qualitative interviews will be conducted to explore the potential for peer mentors and the barriers to putting them in place.  These will be held with: </w:t>
      </w:r>
      <w:r w:rsidR="00A91A9A" w:rsidRPr="00B640B2">
        <w:rPr>
          <w:rFonts w:ascii="Arial" w:hAnsi="Arial" w:cs="Arial"/>
          <w:sz w:val="24"/>
          <w:szCs w:val="24"/>
        </w:rPr>
        <w:t xml:space="preserve"> </w:t>
      </w:r>
      <w:r w:rsidRPr="00B640B2">
        <w:rPr>
          <w:rFonts w:ascii="Arial" w:hAnsi="Arial" w:cs="Arial"/>
          <w:sz w:val="24"/>
          <w:szCs w:val="24"/>
        </w:rPr>
        <w:t>Jobcentre managers</w:t>
      </w:r>
      <w:r w:rsidR="00A91A9A" w:rsidRPr="00B640B2">
        <w:rPr>
          <w:rFonts w:ascii="Arial" w:hAnsi="Arial" w:cs="Arial"/>
          <w:sz w:val="24"/>
          <w:szCs w:val="24"/>
        </w:rPr>
        <w:t xml:space="preserve">; </w:t>
      </w:r>
      <w:r w:rsidRPr="00B640B2">
        <w:rPr>
          <w:rFonts w:ascii="Arial" w:hAnsi="Arial" w:cs="Arial"/>
          <w:sz w:val="24"/>
          <w:szCs w:val="24"/>
        </w:rPr>
        <w:t>Jobcentre staff</w:t>
      </w:r>
      <w:r w:rsidR="00A91A9A" w:rsidRPr="00B640B2">
        <w:rPr>
          <w:rFonts w:ascii="Arial" w:hAnsi="Arial" w:cs="Arial"/>
          <w:sz w:val="24"/>
          <w:szCs w:val="24"/>
        </w:rPr>
        <w:t xml:space="preserve">; </w:t>
      </w:r>
      <w:r w:rsidRPr="00B640B2">
        <w:rPr>
          <w:rFonts w:ascii="Arial" w:hAnsi="Arial" w:cs="Arial"/>
          <w:sz w:val="24"/>
          <w:szCs w:val="24"/>
        </w:rPr>
        <w:t>Peer mentors</w:t>
      </w:r>
      <w:r w:rsidR="00A91A9A" w:rsidRPr="00B640B2">
        <w:rPr>
          <w:rFonts w:ascii="Arial" w:hAnsi="Arial" w:cs="Arial"/>
          <w:sz w:val="24"/>
          <w:szCs w:val="24"/>
        </w:rPr>
        <w:t xml:space="preserve">; </w:t>
      </w:r>
      <w:r w:rsidRPr="00B640B2">
        <w:rPr>
          <w:rFonts w:ascii="Arial" w:hAnsi="Arial" w:cs="Arial"/>
          <w:sz w:val="24"/>
          <w:szCs w:val="24"/>
        </w:rPr>
        <w:t>Drug and Alcohol provider staff</w:t>
      </w:r>
      <w:r w:rsidR="00A91A9A" w:rsidRPr="00B640B2">
        <w:rPr>
          <w:rFonts w:ascii="Arial" w:hAnsi="Arial" w:cs="Arial"/>
          <w:sz w:val="24"/>
          <w:szCs w:val="24"/>
        </w:rPr>
        <w:t xml:space="preserve"> and </w:t>
      </w:r>
      <w:r w:rsidRPr="00B640B2">
        <w:rPr>
          <w:rFonts w:ascii="Arial" w:hAnsi="Arial" w:cs="Arial"/>
          <w:sz w:val="24"/>
          <w:szCs w:val="24"/>
        </w:rPr>
        <w:t>Claimants</w:t>
      </w:r>
      <w:r w:rsidR="00A91A9A" w:rsidRPr="00B640B2">
        <w:rPr>
          <w:rFonts w:ascii="Arial" w:hAnsi="Arial" w:cs="Arial"/>
          <w:sz w:val="24"/>
          <w:szCs w:val="24"/>
        </w:rPr>
        <w:t>.</w:t>
      </w:r>
    </w:p>
    <w:p w:rsidR="008A375B" w:rsidRPr="00B640B2" w:rsidRDefault="008A375B" w:rsidP="00B640B2">
      <w:pPr>
        <w:spacing w:after="200" w:line="276" w:lineRule="auto"/>
        <w:rPr>
          <w:rFonts w:ascii="Arial" w:hAnsi="Arial" w:cs="Arial"/>
          <w:sz w:val="24"/>
          <w:szCs w:val="24"/>
        </w:rPr>
      </w:pPr>
      <w:r w:rsidRPr="00B640B2">
        <w:rPr>
          <w:rFonts w:ascii="Arial" w:hAnsi="Arial" w:cs="Arial"/>
          <w:i/>
          <w:sz w:val="24"/>
          <w:szCs w:val="24"/>
          <w:u w:val="single"/>
        </w:rPr>
        <w:t>Analysi</w:t>
      </w:r>
      <w:r w:rsidR="00B640B2" w:rsidRPr="00B640B2">
        <w:rPr>
          <w:rFonts w:ascii="Arial" w:hAnsi="Arial" w:cs="Arial"/>
          <w:i/>
          <w:sz w:val="24"/>
          <w:szCs w:val="24"/>
          <w:u w:val="single"/>
        </w:rPr>
        <w:t xml:space="preserve">s and dissemination of finding: </w:t>
      </w:r>
      <w:r w:rsidRPr="00B640B2">
        <w:rPr>
          <w:rFonts w:ascii="Arial" w:hAnsi="Arial" w:cs="Arial"/>
          <w:sz w:val="24"/>
          <w:szCs w:val="24"/>
        </w:rPr>
        <w:t>Bringing all of the evidence together the subsequent analysis are the most appropriate way to explore the mapped projects and evidence potential best practice. We intend to publish findings from this research.</w:t>
      </w:r>
    </w:p>
    <w:p w:rsidR="00F712E9" w:rsidRPr="00B640B2" w:rsidRDefault="00E2370B" w:rsidP="00F712E9">
      <w:pPr>
        <w:pStyle w:val="Heading1"/>
        <w:rPr>
          <w:rFonts w:ascii="Arial" w:hAnsi="Arial" w:cs="Arial"/>
          <w:b/>
          <w:color w:val="auto"/>
          <w:sz w:val="28"/>
        </w:rPr>
      </w:pPr>
      <w:r w:rsidRPr="00B640B2">
        <w:rPr>
          <w:rFonts w:ascii="Arial" w:hAnsi="Arial" w:cs="Arial"/>
          <w:b/>
          <w:color w:val="auto"/>
          <w:sz w:val="28"/>
        </w:rPr>
        <w:t>Secondment</w:t>
      </w:r>
      <w:r w:rsidR="00F712E9" w:rsidRPr="00B640B2">
        <w:rPr>
          <w:rFonts w:ascii="Arial" w:hAnsi="Arial" w:cs="Arial"/>
          <w:b/>
          <w:color w:val="auto"/>
          <w:sz w:val="28"/>
        </w:rPr>
        <w:t xml:space="preserve"> Details</w:t>
      </w:r>
    </w:p>
    <w:p w:rsidR="00A91A9A" w:rsidRPr="00B640B2" w:rsidRDefault="00A91A9A" w:rsidP="00F712E9">
      <w:pPr>
        <w:rPr>
          <w:rFonts w:ascii="Arial" w:hAnsi="Arial" w:cs="Arial"/>
          <w:b/>
          <w:sz w:val="24"/>
          <w:szCs w:val="24"/>
        </w:rPr>
      </w:pPr>
    </w:p>
    <w:p w:rsidR="00F712E9" w:rsidRPr="00B640B2" w:rsidRDefault="00F712E9" w:rsidP="00B640B2">
      <w:pPr>
        <w:rPr>
          <w:rFonts w:ascii="Arial" w:hAnsi="Arial" w:cs="Arial"/>
          <w:b/>
          <w:sz w:val="24"/>
          <w:szCs w:val="24"/>
        </w:rPr>
      </w:pPr>
      <w:r w:rsidRPr="00B640B2">
        <w:rPr>
          <w:rFonts w:ascii="Arial" w:hAnsi="Arial" w:cs="Arial"/>
          <w:b/>
          <w:sz w:val="24"/>
          <w:szCs w:val="24"/>
        </w:rPr>
        <w:t>Duration and timing of secondment:</w:t>
      </w:r>
      <w:r w:rsidR="00B640B2" w:rsidRPr="00B640B2">
        <w:rPr>
          <w:rFonts w:ascii="Arial" w:hAnsi="Arial" w:cs="Arial"/>
          <w:b/>
          <w:sz w:val="24"/>
          <w:szCs w:val="24"/>
        </w:rPr>
        <w:t xml:space="preserve"> </w:t>
      </w:r>
      <w:r w:rsidRPr="00B640B2">
        <w:rPr>
          <w:rFonts w:ascii="Arial" w:hAnsi="Arial" w:cs="Arial"/>
          <w:sz w:val="24"/>
          <w:szCs w:val="24"/>
        </w:rPr>
        <w:t>3 months duration. Starting as soon as possible but with potential for flexibility.</w:t>
      </w:r>
    </w:p>
    <w:p w:rsidR="00A91A9A" w:rsidRPr="00B640B2" w:rsidRDefault="00A91A9A" w:rsidP="00F712E9">
      <w:pPr>
        <w:rPr>
          <w:rFonts w:ascii="Arial" w:hAnsi="Arial" w:cs="Arial"/>
          <w:b/>
          <w:sz w:val="24"/>
          <w:szCs w:val="24"/>
        </w:rPr>
      </w:pPr>
    </w:p>
    <w:p w:rsidR="00A24ADB" w:rsidRPr="00B640B2" w:rsidRDefault="00A24ADB" w:rsidP="00A24ADB">
      <w:pPr>
        <w:rPr>
          <w:rFonts w:ascii="Arial" w:hAnsi="Arial" w:cs="Arial"/>
          <w:sz w:val="24"/>
          <w:szCs w:val="24"/>
        </w:rPr>
      </w:pPr>
      <w:r w:rsidRPr="00B640B2">
        <w:rPr>
          <w:rFonts w:ascii="Arial" w:hAnsi="Arial" w:cs="Arial"/>
          <w:b/>
          <w:sz w:val="24"/>
          <w:szCs w:val="24"/>
        </w:rPr>
        <w:t>Location and travel:</w:t>
      </w:r>
      <w:r w:rsidRPr="00B640B2">
        <w:rPr>
          <w:rFonts w:ascii="Arial" w:hAnsi="Arial" w:cs="Arial"/>
          <w:sz w:val="24"/>
          <w:szCs w:val="24"/>
        </w:rPr>
        <w:t xml:space="preserve"> </w:t>
      </w:r>
    </w:p>
    <w:p w:rsidR="00A24ADB" w:rsidRPr="00B640B2" w:rsidRDefault="00A24ADB" w:rsidP="00A24ADB">
      <w:pPr>
        <w:spacing w:after="200" w:line="276" w:lineRule="auto"/>
        <w:jc w:val="both"/>
        <w:rPr>
          <w:rFonts w:ascii="Arial" w:hAnsi="Arial" w:cs="Arial"/>
          <w:sz w:val="24"/>
          <w:szCs w:val="24"/>
        </w:rPr>
      </w:pPr>
      <w:r w:rsidRPr="00B640B2">
        <w:rPr>
          <w:rFonts w:ascii="Arial" w:hAnsi="Arial" w:cs="Arial"/>
          <w:sz w:val="24"/>
          <w:szCs w:val="24"/>
        </w:rPr>
        <w:t xml:space="preserve">The DWP analytical community relies on flexible and inclusive working practices, as all teams are cross-site and multi-location. </w:t>
      </w:r>
    </w:p>
    <w:p w:rsidR="00A24ADB" w:rsidRPr="00B640B2" w:rsidRDefault="00A24ADB" w:rsidP="00A24ADB">
      <w:pPr>
        <w:spacing w:after="200" w:line="276" w:lineRule="auto"/>
        <w:jc w:val="both"/>
        <w:rPr>
          <w:rFonts w:ascii="Arial" w:hAnsi="Arial" w:cs="Arial"/>
          <w:sz w:val="24"/>
          <w:szCs w:val="24"/>
        </w:rPr>
      </w:pPr>
      <w:r w:rsidRPr="00B640B2">
        <w:rPr>
          <w:rFonts w:ascii="Arial" w:hAnsi="Arial" w:cs="Arial"/>
          <w:sz w:val="24"/>
          <w:szCs w:val="24"/>
        </w:rPr>
        <w:t xml:space="preserve">The successful candidate will be able to work flexibly between their home location and in DWP offices in London, Leeds, Sheffield or Newcastle. </w:t>
      </w:r>
    </w:p>
    <w:p w:rsidR="00A24ADB" w:rsidRPr="00B640B2" w:rsidRDefault="00A24ADB" w:rsidP="00A24ADB">
      <w:pPr>
        <w:spacing w:after="200" w:line="276" w:lineRule="auto"/>
        <w:jc w:val="both"/>
        <w:rPr>
          <w:rFonts w:ascii="Arial" w:hAnsi="Arial" w:cs="Arial"/>
          <w:sz w:val="24"/>
          <w:szCs w:val="24"/>
        </w:rPr>
      </w:pPr>
      <w:r w:rsidRPr="00B640B2">
        <w:rPr>
          <w:rFonts w:ascii="Arial" w:hAnsi="Arial" w:cs="Arial"/>
          <w:sz w:val="24"/>
          <w:szCs w:val="24"/>
        </w:rPr>
        <w:t>Some travel may be needed to help conduct any face to face interviews/ meetings associated with the qualitative research. Travel and related expenses, whilst in post, will be covered by DWP.</w:t>
      </w:r>
    </w:p>
    <w:p w:rsidR="00A24ADB" w:rsidRPr="00B640B2" w:rsidRDefault="00A24ADB" w:rsidP="00A24ADB">
      <w:pPr>
        <w:spacing w:after="200" w:line="276" w:lineRule="auto"/>
        <w:jc w:val="both"/>
        <w:rPr>
          <w:rFonts w:ascii="Arial" w:hAnsi="Arial" w:cs="Arial"/>
          <w:sz w:val="24"/>
          <w:szCs w:val="24"/>
        </w:rPr>
      </w:pPr>
      <w:r w:rsidRPr="00B640B2">
        <w:rPr>
          <w:rFonts w:ascii="Arial" w:hAnsi="Arial" w:cs="Arial"/>
          <w:sz w:val="24"/>
          <w:szCs w:val="24"/>
        </w:rPr>
        <w:t xml:space="preserve">All team meeting are conducted in a geographically inclusive way using videoconferencing and teleconferencing to facilitate flexible working. </w:t>
      </w:r>
    </w:p>
    <w:p w:rsidR="00713EAA" w:rsidRDefault="00713EAA" w:rsidP="00713EAA">
      <w:pPr>
        <w:pStyle w:val="Heading1"/>
        <w:rPr>
          <w:rFonts w:ascii="Arial" w:hAnsi="Arial" w:cs="Arial"/>
          <w:b/>
          <w:color w:val="auto"/>
          <w:sz w:val="28"/>
        </w:rPr>
      </w:pPr>
      <w:r>
        <w:rPr>
          <w:rFonts w:ascii="Arial" w:hAnsi="Arial" w:cs="Arial"/>
          <w:b/>
          <w:color w:val="auto"/>
          <w:sz w:val="28"/>
        </w:rPr>
        <w:t>How will applicants be assessed?</w:t>
      </w:r>
    </w:p>
    <w:p w:rsidR="00713EAA" w:rsidRDefault="00713EAA" w:rsidP="00713EAA">
      <w:pPr>
        <w:spacing w:after="200" w:line="276" w:lineRule="auto"/>
        <w:jc w:val="both"/>
        <w:rPr>
          <w:rFonts w:ascii="Arial" w:hAnsi="Arial" w:cs="Arial"/>
          <w:sz w:val="24"/>
          <w:szCs w:val="24"/>
        </w:rPr>
      </w:pPr>
      <w:r>
        <w:rPr>
          <w:rFonts w:ascii="Arial" w:hAnsi="Arial" w:cs="Arial"/>
          <w:sz w:val="24"/>
          <w:szCs w:val="24"/>
        </w:rPr>
        <w:t xml:space="preserve">Candidates will be shortlisted on the basis of information provided within the application form. Shortlisted candidates will be invited to an informal telephone interview. </w:t>
      </w:r>
    </w:p>
    <w:p w:rsidR="00713EAA" w:rsidRDefault="00713EAA" w:rsidP="00713EAA">
      <w:pPr>
        <w:spacing w:after="200" w:line="276" w:lineRule="auto"/>
        <w:jc w:val="both"/>
        <w:rPr>
          <w:rFonts w:ascii="Arial" w:hAnsi="Arial" w:cs="Arial"/>
          <w:sz w:val="24"/>
          <w:szCs w:val="24"/>
        </w:rPr>
      </w:pPr>
      <w:r>
        <w:rPr>
          <w:rFonts w:ascii="Arial" w:hAnsi="Arial" w:cs="Arial"/>
          <w:sz w:val="24"/>
          <w:szCs w:val="24"/>
        </w:rPr>
        <w:t>Within the application form and if invited to interview, applicants will need to demonstrate a detailed understanding of qualitative research and analysis methods, and approaches to reviewing and assimilating evidence from different sources.</w:t>
      </w:r>
    </w:p>
    <w:p w:rsidR="00713EAA" w:rsidRDefault="00713EAA" w:rsidP="00713EAA">
      <w:pPr>
        <w:spacing w:after="200" w:line="276" w:lineRule="auto"/>
        <w:jc w:val="both"/>
        <w:rPr>
          <w:rFonts w:ascii="Arial" w:hAnsi="Arial" w:cs="Arial"/>
          <w:sz w:val="24"/>
          <w:szCs w:val="24"/>
        </w:rPr>
      </w:pPr>
      <w:r>
        <w:rPr>
          <w:rFonts w:ascii="Arial" w:hAnsi="Arial" w:cs="Arial"/>
          <w:sz w:val="24"/>
          <w:szCs w:val="24"/>
        </w:rPr>
        <w:t>Candidates will be expected to be able to provide examples of where they have demonstrated these skills sets both at application and at interview stage.</w:t>
      </w:r>
    </w:p>
    <w:p w:rsidR="00713EAA" w:rsidRDefault="00713EAA" w:rsidP="00713EAA">
      <w:pPr>
        <w:spacing w:after="200" w:line="276" w:lineRule="auto"/>
        <w:jc w:val="both"/>
        <w:rPr>
          <w:rFonts w:ascii="Arial" w:hAnsi="Arial" w:cs="Arial"/>
          <w:sz w:val="24"/>
          <w:szCs w:val="24"/>
        </w:rPr>
      </w:pPr>
      <w:r>
        <w:rPr>
          <w:rFonts w:ascii="Arial" w:hAnsi="Arial" w:cs="Arial"/>
          <w:sz w:val="24"/>
          <w:szCs w:val="24"/>
        </w:rPr>
        <w:t>Candidates will not be asked to give a presentation.</w:t>
      </w:r>
    </w:p>
    <w:p w:rsidR="00713EAA" w:rsidRDefault="00713EAA" w:rsidP="00713EAA">
      <w:pPr>
        <w:pStyle w:val="Heading1"/>
        <w:rPr>
          <w:rFonts w:ascii="Arial" w:hAnsi="Arial" w:cs="Arial"/>
          <w:b/>
          <w:color w:val="auto"/>
          <w:sz w:val="28"/>
        </w:rPr>
      </w:pPr>
      <w:r>
        <w:rPr>
          <w:rFonts w:ascii="Arial" w:hAnsi="Arial" w:cs="Arial"/>
          <w:b/>
          <w:color w:val="auto"/>
          <w:sz w:val="28"/>
        </w:rPr>
        <w:t>How to apply</w:t>
      </w:r>
    </w:p>
    <w:p w:rsidR="00713EAA" w:rsidRDefault="00713EAA" w:rsidP="00713EAA">
      <w:pPr>
        <w:rPr>
          <w:rFonts w:ascii="Arial" w:hAnsi="Arial" w:cs="Arial"/>
          <w:sz w:val="24"/>
          <w:szCs w:val="24"/>
        </w:rPr>
      </w:pPr>
      <w:r>
        <w:rPr>
          <w:rFonts w:ascii="Arial" w:hAnsi="Arial" w:cs="Arial"/>
          <w:sz w:val="24"/>
          <w:szCs w:val="24"/>
        </w:rPr>
        <w:t>Please submit:</w:t>
      </w:r>
    </w:p>
    <w:p w:rsidR="00713EAA" w:rsidRDefault="00713EAA" w:rsidP="00713EAA">
      <w:pPr>
        <w:pStyle w:val="ListParagraph"/>
        <w:numPr>
          <w:ilvl w:val="0"/>
          <w:numId w:val="21"/>
        </w:numPr>
        <w:rPr>
          <w:rFonts w:ascii="Arial" w:hAnsi="Arial" w:cs="Arial"/>
          <w:sz w:val="24"/>
          <w:szCs w:val="24"/>
        </w:rPr>
      </w:pPr>
      <w:r>
        <w:rPr>
          <w:rFonts w:ascii="Arial" w:hAnsi="Arial" w:cs="Arial"/>
          <w:sz w:val="24"/>
          <w:szCs w:val="24"/>
        </w:rPr>
        <w:t>CV</w:t>
      </w:r>
    </w:p>
    <w:p w:rsidR="00713EAA" w:rsidRDefault="00713EAA" w:rsidP="00713EAA">
      <w:pPr>
        <w:pStyle w:val="ListParagraph"/>
        <w:numPr>
          <w:ilvl w:val="0"/>
          <w:numId w:val="21"/>
        </w:numPr>
        <w:rPr>
          <w:rFonts w:ascii="Arial" w:hAnsi="Arial" w:cs="Arial"/>
          <w:sz w:val="24"/>
          <w:szCs w:val="24"/>
        </w:rPr>
      </w:pPr>
      <w:r>
        <w:rPr>
          <w:rFonts w:ascii="Arial" w:hAnsi="Arial" w:cs="Arial"/>
          <w:sz w:val="24"/>
          <w:szCs w:val="24"/>
        </w:rPr>
        <w:t xml:space="preserve">Completed application form and </w:t>
      </w:r>
    </w:p>
    <w:p w:rsidR="00713EAA" w:rsidRDefault="00713EAA" w:rsidP="00713EAA">
      <w:pPr>
        <w:pStyle w:val="ListParagraph"/>
        <w:numPr>
          <w:ilvl w:val="0"/>
          <w:numId w:val="21"/>
        </w:numPr>
        <w:rPr>
          <w:rFonts w:ascii="Arial" w:hAnsi="Arial" w:cs="Arial"/>
          <w:sz w:val="24"/>
          <w:szCs w:val="24"/>
        </w:rPr>
      </w:pPr>
      <w:r>
        <w:rPr>
          <w:rFonts w:ascii="Arial" w:hAnsi="Arial" w:cs="Arial"/>
          <w:sz w:val="24"/>
          <w:szCs w:val="24"/>
        </w:rPr>
        <w:t xml:space="preserve">Completed permissions form </w:t>
      </w:r>
    </w:p>
    <w:p w:rsidR="00713EAA" w:rsidRDefault="00713EAA" w:rsidP="00713EAA">
      <w:pPr>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email to </w:t>
      </w:r>
      <w:hyperlink r:id="rId9" w:history="1">
        <w:r>
          <w:rPr>
            <w:rStyle w:val="Hyperlink"/>
            <w:rFonts w:ascii="Arial" w:hAnsi="Arial" w:cs="Arial"/>
            <w:sz w:val="24"/>
            <w:szCs w:val="24"/>
          </w:rPr>
          <w:t>evidence.strategyteam@dwp.gsi.gov.uk</w:t>
        </w:r>
      </w:hyperlink>
      <w:r>
        <w:rPr>
          <w:rFonts w:ascii="Arial" w:hAnsi="Arial" w:cs="Arial"/>
          <w:sz w:val="24"/>
          <w:szCs w:val="24"/>
        </w:rPr>
        <w:t>. Please also use this email address for any enquiries related to the secondment.</w:t>
      </w:r>
    </w:p>
    <w:p w:rsidR="00A11B57" w:rsidRPr="00A11B57" w:rsidRDefault="00713EAA" w:rsidP="00713EAA">
      <w:pPr>
        <w:rPr>
          <w:rFonts w:ascii="Arial" w:hAnsi="Arial" w:cs="Arial"/>
          <w:b/>
          <w:sz w:val="28"/>
          <w:szCs w:val="28"/>
        </w:rPr>
      </w:pPr>
      <w:r>
        <w:rPr>
          <w:rFonts w:ascii="Arial" w:hAnsi="Arial" w:cs="Arial"/>
          <w:b/>
          <w:sz w:val="28"/>
          <w:szCs w:val="28"/>
          <w:highlight w:val="yellow"/>
        </w:rPr>
        <w:t>Deadline for applications: Midday, Monday 28</w:t>
      </w:r>
      <w:r>
        <w:rPr>
          <w:rFonts w:ascii="Arial" w:hAnsi="Arial" w:cs="Arial"/>
          <w:b/>
          <w:sz w:val="28"/>
          <w:szCs w:val="28"/>
          <w:highlight w:val="yellow"/>
          <w:vertAlign w:val="superscript"/>
        </w:rPr>
        <w:t>th</w:t>
      </w:r>
      <w:r>
        <w:rPr>
          <w:rFonts w:ascii="Arial" w:hAnsi="Arial" w:cs="Arial"/>
          <w:b/>
          <w:sz w:val="28"/>
          <w:szCs w:val="28"/>
          <w:highlight w:val="yellow"/>
        </w:rPr>
        <w:t xml:space="preserve"> May 2018</w:t>
      </w:r>
      <w:bookmarkStart w:id="0" w:name="_GoBack"/>
      <w:bookmarkEnd w:id="0"/>
    </w:p>
    <w:sectPr w:rsidR="00A11B57" w:rsidRPr="00A11B57" w:rsidSect="00F712E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35" w:rsidRDefault="00D24035" w:rsidP="00F4749B">
      <w:r>
        <w:separator/>
      </w:r>
    </w:p>
  </w:endnote>
  <w:endnote w:type="continuationSeparator" w:id="0">
    <w:p w:rsidR="00D24035" w:rsidRDefault="00D24035" w:rsidP="00F4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34618"/>
      <w:docPartObj>
        <w:docPartGallery w:val="Page Numbers (Bottom of Page)"/>
        <w:docPartUnique/>
      </w:docPartObj>
    </w:sdtPr>
    <w:sdtEndPr>
      <w:rPr>
        <w:noProof/>
      </w:rPr>
    </w:sdtEndPr>
    <w:sdtContent>
      <w:p w:rsidR="00876218" w:rsidRDefault="00876218">
        <w:pPr>
          <w:pStyle w:val="Footer"/>
          <w:jc w:val="right"/>
        </w:pPr>
        <w:r>
          <w:fldChar w:fldCharType="begin"/>
        </w:r>
        <w:r>
          <w:instrText xml:space="preserve"> PAGE   \* MERGEFORMAT </w:instrText>
        </w:r>
        <w:r>
          <w:fldChar w:fldCharType="separate"/>
        </w:r>
        <w:r w:rsidR="00713EAA">
          <w:rPr>
            <w:noProof/>
          </w:rPr>
          <w:t>4</w:t>
        </w:r>
        <w:r>
          <w:rPr>
            <w:noProof/>
          </w:rPr>
          <w:fldChar w:fldCharType="end"/>
        </w:r>
      </w:p>
    </w:sdtContent>
  </w:sdt>
  <w:p w:rsidR="00876218" w:rsidRDefault="00876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35" w:rsidRDefault="00D24035" w:rsidP="00F4749B">
      <w:r>
        <w:separator/>
      </w:r>
    </w:p>
  </w:footnote>
  <w:footnote w:type="continuationSeparator" w:id="0">
    <w:p w:rsidR="00D24035" w:rsidRDefault="00D24035" w:rsidP="00F4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138"/>
    <w:multiLevelType w:val="hybridMultilevel"/>
    <w:tmpl w:val="18B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E74F6"/>
    <w:multiLevelType w:val="hybridMultilevel"/>
    <w:tmpl w:val="F9FA82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30300"/>
    <w:multiLevelType w:val="hybridMultilevel"/>
    <w:tmpl w:val="7F52E6AE"/>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EEC22C7"/>
    <w:multiLevelType w:val="hybridMultilevel"/>
    <w:tmpl w:val="EA2A1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356E28"/>
    <w:multiLevelType w:val="hybridMultilevel"/>
    <w:tmpl w:val="8916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0F6053"/>
    <w:multiLevelType w:val="hybridMultilevel"/>
    <w:tmpl w:val="C16A9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6F5A53"/>
    <w:multiLevelType w:val="hybridMultilevel"/>
    <w:tmpl w:val="C65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2A5499"/>
    <w:multiLevelType w:val="hybridMultilevel"/>
    <w:tmpl w:val="555E6A98"/>
    <w:lvl w:ilvl="0" w:tplc="C354F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CD549B"/>
    <w:multiLevelType w:val="hybridMultilevel"/>
    <w:tmpl w:val="BC3E0F4C"/>
    <w:lvl w:ilvl="0" w:tplc="08090013">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3A422770"/>
    <w:multiLevelType w:val="hybridMultilevel"/>
    <w:tmpl w:val="5A4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46165B"/>
    <w:multiLevelType w:val="hybridMultilevel"/>
    <w:tmpl w:val="B3C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425037"/>
    <w:multiLevelType w:val="hybridMultilevel"/>
    <w:tmpl w:val="3B80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905AE9"/>
    <w:multiLevelType w:val="hybridMultilevel"/>
    <w:tmpl w:val="BAAC07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656A6E51"/>
    <w:multiLevelType w:val="hybridMultilevel"/>
    <w:tmpl w:val="B7AC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A46FF7"/>
    <w:multiLevelType w:val="hybridMultilevel"/>
    <w:tmpl w:val="BC3E0F4C"/>
    <w:lvl w:ilvl="0" w:tplc="08090013">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68DA4CC3"/>
    <w:multiLevelType w:val="hybridMultilevel"/>
    <w:tmpl w:val="555E6A98"/>
    <w:lvl w:ilvl="0" w:tplc="C354F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DE5E3F"/>
    <w:multiLevelType w:val="hybridMultilevel"/>
    <w:tmpl w:val="0F5C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392889"/>
    <w:multiLevelType w:val="hybridMultilevel"/>
    <w:tmpl w:val="96F25018"/>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201496"/>
    <w:multiLevelType w:val="hybridMultilevel"/>
    <w:tmpl w:val="BF6E8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A1C56EA"/>
    <w:multiLevelType w:val="hybridMultilevel"/>
    <w:tmpl w:val="F3965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21180F"/>
    <w:multiLevelType w:val="hybridMultilevel"/>
    <w:tmpl w:val="5FAEE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6"/>
  </w:num>
  <w:num w:numId="5">
    <w:abstractNumId w:val="11"/>
  </w:num>
  <w:num w:numId="6">
    <w:abstractNumId w:val="0"/>
  </w:num>
  <w:num w:numId="7">
    <w:abstractNumId w:val="4"/>
  </w:num>
  <w:num w:numId="8">
    <w:abstractNumId w:val="5"/>
  </w:num>
  <w:num w:numId="9">
    <w:abstractNumId w:val="19"/>
  </w:num>
  <w:num w:numId="10">
    <w:abstractNumId w:val="15"/>
  </w:num>
  <w:num w:numId="11">
    <w:abstractNumId w:val="3"/>
  </w:num>
  <w:num w:numId="12">
    <w:abstractNumId w:val="18"/>
  </w:num>
  <w:num w:numId="13">
    <w:abstractNumId w:val="13"/>
  </w:num>
  <w:num w:numId="14">
    <w:abstractNumId w:val="12"/>
  </w:num>
  <w:num w:numId="15">
    <w:abstractNumId w:val="2"/>
  </w:num>
  <w:num w:numId="16">
    <w:abstractNumId w:val="14"/>
  </w:num>
  <w:num w:numId="17">
    <w:abstractNumId w:val="8"/>
  </w:num>
  <w:num w:numId="18">
    <w:abstractNumId w:val="9"/>
  </w:num>
  <w:num w:numId="19">
    <w:abstractNumId w:val="7"/>
  </w:num>
  <w:num w:numId="20">
    <w:abstractNumId w:val="17"/>
  </w:num>
  <w:num w:numId="2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92"/>
    <w:rsid w:val="00005B59"/>
    <w:rsid w:val="000F108A"/>
    <w:rsid w:val="00125121"/>
    <w:rsid w:val="001B11CF"/>
    <w:rsid w:val="003075C6"/>
    <w:rsid w:val="003136F0"/>
    <w:rsid w:val="00363A7B"/>
    <w:rsid w:val="003D31A9"/>
    <w:rsid w:val="004229E8"/>
    <w:rsid w:val="004D55EE"/>
    <w:rsid w:val="00563EAC"/>
    <w:rsid w:val="00631825"/>
    <w:rsid w:val="0064157C"/>
    <w:rsid w:val="006555A9"/>
    <w:rsid w:val="00666BB7"/>
    <w:rsid w:val="006C4873"/>
    <w:rsid w:val="007026B6"/>
    <w:rsid w:val="007043FE"/>
    <w:rsid w:val="007136D2"/>
    <w:rsid w:val="00713EAA"/>
    <w:rsid w:val="00774861"/>
    <w:rsid w:val="00876218"/>
    <w:rsid w:val="00885C08"/>
    <w:rsid w:val="008A375B"/>
    <w:rsid w:val="009062A7"/>
    <w:rsid w:val="00965601"/>
    <w:rsid w:val="00975292"/>
    <w:rsid w:val="00A11B57"/>
    <w:rsid w:val="00A24ADB"/>
    <w:rsid w:val="00A46877"/>
    <w:rsid w:val="00A677D9"/>
    <w:rsid w:val="00A91A9A"/>
    <w:rsid w:val="00AE501E"/>
    <w:rsid w:val="00B467FB"/>
    <w:rsid w:val="00B640B2"/>
    <w:rsid w:val="00B73E16"/>
    <w:rsid w:val="00B82C58"/>
    <w:rsid w:val="00C26598"/>
    <w:rsid w:val="00C4384C"/>
    <w:rsid w:val="00C54E79"/>
    <w:rsid w:val="00CA3DE7"/>
    <w:rsid w:val="00D24035"/>
    <w:rsid w:val="00D311FF"/>
    <w:rsid w:val="00D70B35"/>
    <w:rsid w:val="00E2370B"/>
    <w:rsid w:val="00E5571A"/>
    <w:rsid w:val="00F471D8"/>
    <w:rsid w:val="00F4749B"/>
    <w:rsid w:val="00F7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DFD79-A9A8-4352-AC4F-AF6E098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92"/>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F474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74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975292"/>
    <w:pPr>
      <w:ind w:left="720"/>
      <w:contextualSpacing/>
    </w:pPr>
  </w:style>
  <w:style w:type="paragraph" w:styleId="BalloonText">
    <w:name w:val="Balloon Text"/>
    <w:basedOn w:val="Normal"/>
    <w:link w:val="BalloonTextChar"/>
    <w:uiPriority w:val="99"/>
    <w:semiHidden/>
    <w:unhideWhenUsed/>
    <w:rsid w:val="0070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B6"/>
    <w:rPr>
      <w:rFonts w:ascii="Segoe UI" w:hAnsi="Segoe UI" w:cs="Segoe UI"/>
      <w:sz w:val="18"/>
      <w:szCs w:val="18"/>
    </w:rPr>
  </w:style>
  <w:style w:type="paragraph" w:styleId="Header">
    <w:name w:val="header"/>
    <w:basedOn w:val="Normal"/>
    <w:link w:val="HeaderChar"/>
    <w:uiPriority w:val="99"/>
    <w:unhideWhenUsed/>
    <w:rsid w:val="00F4749B"/>
    <w:pPr>
      <w:tabs>
        <w:tab w:val="center" w:pos="4513"/>
        <w:tab w:val="right" w:pos="9026"/>
      </w:tabs>
    </w:pPr>
  </w:style>
  <w:style w:type="character" w:customStyle="1" w:styleId="HeaderChar">
    <w:name w:val="Header Char"/>
    <w:basedOn w:val="DefaultParagraphFont"/>
    <w:link w:val="Header"/>
    <w:uiPriority w:val="99"/>
    <w:rsid w:val="00F4749B"/>
    <w:rPr>
      <w:rFonts w:ascii="Calibri" w:hAnsi="Calibri" w:cs="Calibri"/>
      <w:sz w:val="22"/>
    </w:rPr>
  </w:style>
  <w:style w:type="paragraph" w:styleId="Footer">
    <w:name w:val="footer"/>
    <w:basedOn w:val="Normal"/>
    <w:link w:val="FooterChar"/>
    <w:uiPriority w:val="99"/>
    <w:unhideWhenUsed/>
    <w:rsid w:val="00F4749B"/>
    <w:pPr>
      <w:tabs>
        <w:tab w:val="center" w:pos="4513"/>
        <w:tab w:val="right" w:pos="9026"/>
      </w:tabs>
    </w:pPr>
  </w:style>
  <w:style w:type="character" w:customStyle="1" w:styleId="FooterChar">
    <w:name w:val="Footer Char"/>
    <w:basedOn w:val="DefaultParagraphFont"/>
    <w:link w:val="Footer"/>
    <w:uiPriority w:val="99"/>
    <w:rsid w:val="00F4749B"/>
    <w:rPr>
      <w:rFonts w:ascii="Calibri" w:hAnsi="Calibri" w:cs="Calibri"/>
      <w:sz w:val="22"/>
    </w:rPr>
  </w:style>
  <w:style w:type="character" w:customStyle="1" w:styleId="Heading1Char">
    <w:name w:val="Heading 1 Char"/>
    <w:basedOn w:val="DefaultParagraphFont"/>
    <w:link w:val="Heading1"/>
    <w:uiPriority w:val="9"/>
    <w:rsid w:val="00F474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749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82C58"/>
    <w:rPr>
      <w:color w:val="0000FF"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locked/>
    <w:rsid w:val="00B640B2"/>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8193">
      <w:bodyDiv w:val="1"/>
      <w:marLeft w:val="0"/>
      <w:marRight w:val="0"/>
      <w:marTop w:val="0"/>
      <w:marBottom w:val="0"/>
      <w:divBdr>
        <w:top w:val="none" w:sz="0" w:space="0" w:color="auto"/>
        <w:left w:val="none" w:sz="0" w:space="0" w:color="auto"/>
        <w:bottom w:val="none" w:sz="0" w:space="0" w:color="auto"/>
        <w:right w:val="none" w:sz="0" w:space="0" w:color="auto"/>
      </w:divBdr>
    </w:div>
    <w:div w:id="1010791616">
      <w:bodyDiv w:val="1"/>
      <w:marLeft w:val="0"/>
      <w:marRight w:val="0"/>
      <w:marTop w:val="0"/>
      <w:marBottom w:val="0"/>
      <w:divBdr>
        <w:top w:val="none" w:sz="0" w:space="0" w:color="auto"/>
        <w:left w:val="none" w:sz="0" w:space="0" w:color="auto"/>
        <w:bottom w:val="none" w:sz="0" w:space="0" w:color="auto"/>
        <w:right w:val="none" w:sz="0" w:space="0" w:color="auto"/>
      </w:divBdr>
    </w:div>
    <w:div w:id="19614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0woGAgvHYAhWMzaQKHUzrBHUQjRwIBw&amp;url=https://disabilityconfident.dwp.gov.uk/&amp;psig=AOvVaw0ljiWhE0wmLZjrsxU9bB2H&amp;ust=15168975208695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idence.strategyteam@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Annie STRATEGY ANALYST</dc:creator>
  <cp:lastModifiedBy>Flint Ellen STRATEGY ANALYTICAL SERVICES</cp:lastModifiedBy>
  <cp:revision>3</cp:revision>
  <dcterms:created xsi:type="dcterms:W3CDTF">2018-05-10T16:05:00Z</dcterms:created>
  <dcterms:modified xsi:type="dcterms:W3CDTF">2018-05-14T13:58:00Z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