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5CDD" w14:textId="59029A6F" w:rsidR="0082590C" w:rsidRPr="0082590C" w:rsidRDefault="008E22C4" w:rsidP="0082590C">
      <w:pPr>
        <w:pStyle w:val="Heading1"/>
        <w:jc w:val="center"/>
        <w:rPr>
          <w:sz w:val="32"/>
          <w:szCs w:val="32"/>
        </w:rPr>
      </w:pPr>
      <w:r w:rsidRPr="009216F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98B6468" wp14:editId="2397EA96">
            <wp:simplePos x="0" y="0"/>
            <wp:positionH relativeFrom="column">
              <wp:posOffset>-584835</wp:posOffset>
            </wp:positionH>
            <wp:positionV relativeFrom="paragraph">
              <wp:posOffset>-691515</wp:posOffset>
            </wp:positionV>
            <wp:extent cx="1336040" cy="1318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66672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3" t="15436" r="36364" b="40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023" w:rsidRPr="009216F9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60F3930" wp14:editId="61119EDB">
            <wp:simplePos x="0" y="0"/>
            <wp:positionH relativeFrom="column">
              <wp:posOffset>4977130</wp:posOffset>
            </wp:positionH>
            <wp:positionV relativeFrom="paragraph">
              <wp:posOffset>-469265</wp:posOffset>
            </wp:positionV>
            <wp:extent cx="1095375" cy="9118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59653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6F9">
        <w:rPr>
          <w:sz w:val="32"/>
          <w:szCs w:val="32"/>
          <w:lang w:val="cy-GB"/>
        </w:rPr>
        <w:t xml:space="preserve"> </w:t>
      </w:r>
      <w:r w:rsidR="00550C2C" w:rsidRPr="00550C2C">
        <w:rPr>
          <w:sz w:val="32"/>
          <w:szCs w:val="32"/>
          <w:lang w:val="cy-GB"/>
        </w:rPr>
        <w:t>Sut mae Cytundebau Masnach Rydd yn effeithio ar allu’r DU a Chymru i reoleiddio?</w:t>
      </w:r>
    </w:p>
    <w:p w14:paraId="1DAF4242" w14:textId="77777777" w:rsidR="0082590C" w:rsidRPr="0082590C" w:rsidRDefault="0082590C" w:rsidP="0082590C"/>
    <w:p w14:paraId="678DABC0" w14:textId="77777777" w:rsidR="005D7477" w:rsidRPr="005D7477" w:rsidRDefault="008E22C4" w:rsidP="0073229A">
      <w:pPr>
        <w:pStyle w:val="Heading1"/>
      </w:pPr>
      <w:r w:rsidRPr="009216F9">
        <w:rPr>
          <w:lang w:val="cy-GB"/>
        </w:rPr>
        <w:t>Crynodeb</w:t>
      </w:r>
    </w:p>
    <w:p w14:paraId="7E1EB92C" w14:textId="77777777" w:rsidR="00550C2C" w:rsidRDefault="00550C2C" w:rsidP="003F4D40">
      <w:pPr>
        <w:rPr>
          <w:lang w:val="cy-GB"/>
        </w:rPr>
      </w:pPr>
    </w:p>
    <w:p w14:paraId="59BA7611" w14:textId="1E9C8669" w:rsidR="00550C2C" w:rsidRDefault="00F07B35" w:rsidP="003F4D40">
      <w:pPr>
        <w:rPr>
          <w:lang w:val="cy-GB"/>
        </w:rPr>
      </w:pPr>
      <w:r>
        <w:rPr>
          <w:lang w:val="cy-GB"/>
        </w:rPr>
        <w:t>Dyma</w:t>
      </w:r>
      <w:r w:rsidR="008E22C4" w:rsidRPr="009216F9">
        <w:rPr>
          <w:lang w:val="cy-GB"/>
        </w:rPr>
        <w:t xml:space="preserve"> gyfle cyffrous i wneud lleoliad gwaith am dâl ar brosiect ar ran Llywodraeth Cymru. </w:t>
      </w:r>
      <w:r w:rsidR="00E6652B" w:rsidRPr="00E6652B">
        <w:rPr>
          <w:lang w:val="cy-GB"/>
        </w:rPr>
        <w:t xml:space="preserve">Mae'r prosiect hwn yn cynnwys </w:t>
      </w:r>
      <w:r w:rsidR="00550C2C" w:rsidRPr="00550C2C">
        <w:rPr>
          <w:lang w:val="cy-GB"/>
        </w:rPr>
        <w:t>dadansoddi Cytundebau Masnach Rydd a sicrhawyd yn ddiweddar gan lywodraeth y DU yn dilyn Ymadael â’r UE, er mwyn canfod sut y byddant yn effeithio ar allu llywodraethau’r DU a Chymru i reoleiddio’n rhydd.</w:t>
      </w:r>
      <w:r w:rsidR="00550C2C">
        <w:rPr>
          <w:lang w:val="cy-GB"/>
        </w:rPr>
        <w:t xml:space="preserve"> </w:t>
      </w:r>
    </w:p>
    <w:p w14:paraId="4102D36B" w14:textId="275DEF85" w:rsidR="005D7477" w:rsidRPr="005D7477" w:rsidRDefault="008E22C4" w:rsidP="003F4D40">
      <w:r w:rsidRPr="009216F9">
        <w:rPr>
          <w:lang w:val="cy-GB"/>
        </w:rPr>
        <w:t xml:space="preserve">Bydd yr ymgeisydd llwyddiannus yn gweithio'n agos gyda swyddogion Llywodraeth Cymru a rhanddeiliaid i ymchwilio </w:t>
      </w:r>
      <w:r w:rsidR="00A65AF3">
        <w:rPr>
          <w:lang w:val="cy-GB"/>
        </w:rPr>
        <w:t xml:space="preserve">a datblygu </w:t>
      </w:r>
      <w:r w:rsidRPr="009216F9">
        <w:rPr>
          <w:lang w:val="cy-GB"/>
        </w:rPr>
        <w:t>amrywiaeth o ganlyniadau ymchwil, a</w:t>
      </w:r>
      <w:r w:rsidR="009216F9">
        <w:rPr>
          <w:lang w:val="cy-GB"/>
        </w:rPr>
        <w:t xml:space="preserve"> </w:t>
      </w:r>
      <w:r w:rsidRPr="009216F9">
        <w:rPr>
          <w:lang w:val="cy-GB"/>
        </w:rPr>
        <w:t>c</w:t>
      </w:r>
      <w:r w:rsidR="009216F9">
        <w:rPr>
          <w:lang w:val="cy-GB"/>
        </w:rPr>
        <w:t>h</w:t>
      </w:r>
      <w:r w:rsidRPr="009216F9">
        <w:rPr>
          <w:lang w:val="cy-GB"/>
        </w:rPr>
        <w:t>efnogi Llywodraeth Cymru yn ei phroses ymchwil. Bydd</w:t>
      </w:r>
      <w:r w:rsidR="009216F9">
        <w:rPr>
          <w:lang w:val="cy-GB"/>
        </w:rPr>
        <w:t xml:space="preserve"> yr ymgeisydd yn cael y c</w:t>
      </w:r>
      <w:r w:rsidRPr="009216F9">
        <w:rPr>
          <w:lang w:val="cy-GB"/>
        </w:rPr>
        <w:t xml:space="preserve">yfle i ddefnyddio sgiliau ymchwil mewn amgylchedd polisi, i ddatblygu mwy ar ei sgiliau cyffredinol (megis ysgrifennu adroddiadau a gwneud cyflwyniadau) a chyfoethogi </w:t>
      </w:r>
      <w:r w:rsidR="00F07B35">
        <w:rPr>
          <w:lang w:val="cy-GB"/>
        </w:rPr>
        <w:t xml:space="preserve">ei </w:t>
      </w:r>
      <w:r w:rsidRPr="009216F9">
        <w:rPr>
          <w:lang w:val="cy-GB"/>
        </w:rPr>
        <w:t xml:space="preserve">wybodaeth am </w:t>
      </w:r>
      <w:r w:rsidR="009216F9">
        <w:rPr>
          <w:lang w:val="cy-GB"/>
        </w:rPr>
        <w:t>ymchwil y tu hwnt i faes academaidd</w:t>
      </w:r>
      <w:r w:rsidRPr="009216F9">
        <w:rPr>
          <w:lang w:val="cy-GB"/>
        </w:rPr>
        <w:t>.</w:t>
      </w:r>
    </w:p>
    <w:p w14:paraId="24759494" w14:textId="4065F6C8" w:rsidR="005D7477" w:rsidRDefault="009216F9" w:rsidP="0073229A">
      <w:pPr>
        <w:pStyle w:val="Heading1"/>
      </w:pPr>
      <w:r w:rsidRPr="009216F9">
        <w:rPr>
          <w:lang w:val="cy-GB"/>
        </w:rPr>
        <w:t>Y</w:t>
      </w:r>
      <w:r w:rsidR="008E22C4" w:rsidRPr="009216F9">
        <w:rPr>
          <w:lang w:val="cy-GB"/>
        </w:rPr>
        <w:t xml:space="preserve"> sefydliad </w:t>
      </w:r>
    </w:p>
    <w:p w14:paraId="4DD1AA09" w14:textId="17662D31" w:rsidR="00236DF1" w:rsidRPr="009216F9" w:rsidRDefault="008E22C4" w:rsidP="005D7477">
      <w:pPr>
        <w:rPr>
          <w:rFonts w:cs="Arial"/>
          <w:lang w:val="en"/>
        </w:rPr>
      </w:pPr>
      <w:r w:rsidRPr="009216F9">
        <w:rPr>
          <w:rFonts w:cs="Arial"/>
          <w:lang w:val="cy-GB"/>
        </w:rPr>
        <w:t>Llywodraeth Cymru yw'r Llywodraeth ddatganoledig ar gyfer Cymru sy'n gyfrifol am yr economi,</w:t>
      </w:r>
      <w:r w:rsidR="00E6652B">
        <w:rPr>
          <w:rFonts w:cs="Arial"/>
          <w:lang w:val="cy-GB"/>
        </w:rPr>
        <w:t xml:space="preserve"> masnach,</w:t>
      </w:r>
      <w:r w:rsidRPr="009216F9">
        <w:rPr>
          <w:rFonts w:cs="Arial"/>
          <w:lang w:val="cy-GB"/>
        </w:rPr>
        <w:t xml:space="preserve"> addysg, iechyd a'r GIG yng Nghymru, busnes, gwasanaethau cyhoeddus ac </w:t>
      </w:r>
      <w:r w:rsidR="009216F9" w:rsidRPr="009216F9">
        <w:rPr>
          <w:rFonts w:cs="Arial"/>
          <w:lang w:val="cy-GB"/>
        </w:rPr>
        <w:t>a</w:t>
      </w:r>
      <w:r w:rsidRPr="009216F9">
        <w:rPr>
          <w:rFonts w:cs="Arial"/>
          <w:lang w:val="cy-GB"/>
        </w:rPr>
        <w:t>mgylchedd Cymru.</w:t>
      </w:r>
      <w:r w:rsidR="00A65AF3">
        <w:rPr>
          <w:rFonts w:cs="Arial"/>
          <w:lang w:val="cy-GB"/>
        </w:rPr>
        <w:t xml:space="preserve"> </w:t>
      </w:r>
      <w:r w:rsidR="00A65AF3" w:rsidRPr="00A65AF3">
        <w:rPr>
          <w:rFonts w:cs="Arial"/>
          <w:lang w:val="cy-GB"/>
        </w:rPr>
        <w:t xml:space="preserve">Mae Llywodraeth Cymru yn gyfrifol am gyflwyno sylwadau i Lywodraeth y DU yn ystod y negodi ar gytundebau masnach, ac am weithredu elfennau o’r </w:t>
      </w:r>
      <w:r w:rsidR="00A65AF3">
        <w:rPr>
          <w:rFonts w:cs="Arial"/>
          <w:lang w:val="cy-GB"/>
        </w:rPr>
        <w:t>cytundebau</w:t>
      </w:r>
      <w:r w:rsidR="00A65AF3" w:rsidRPr="00A65AF3">
        <w:rPr>
          <w:rFonts w:cs="Arial"/>
          <w:lang w:val="cy-GB"/>
        </w:rPr>
        <w:t xml:space="preserve"> masnach hynny ar ôl cytuno arnynt</w:t>
      </w:r>
      <w:r w:rsidR="00A65AF3">
        <w:rPr>
          <w:rFonts w:cs="Arial"/>
          <w:lang w:val="cy-GB"/>
        </w:rPr>
        <w:t>.</w:t>
      </w:r>
    </w:p>
    <w:p w14:paraId="7F7504EA" w14:textId="62162C34" w:rsidR="0073229A" w:rsidRPr="00066E6B" w:rsidRDefault="00E6652B" w:rsidP="00066E6B">
      <w:pPr>
        <w:rPr>
          <w:rFonts w:cs="Arial"/>
          <w:b/>
          <w:u w:val="single"/>
        </w:rPr>
      </w:pPr>
      <w:r w:rsidRPr="00E6652B">
        <w:rPr>
          <w:rFonts w:cs="Arial"/>
          <w:lang w:val="cy-GB"/>
        </w:rPr>
        <w:t xml:space="preserve">Bydd yr interniaeth </w:t>
      </w:r>
      <w:r>
        <w:rPr>
          <w:rFonts w:cs="Arial"/>
          <w:lang w:val="cy-GB"/>
        </w:rPr>
        <w:t>wedi’i</w:t>
      </w:r>
      <w:r w:rsidRPr="00E6652B">
        <w:rPr>
          <w:rFonts w:cs="Arial"/>
          <w:lang w:val="cy-GB"/>
        </w:rPr>
        <w:t xml:space="preserve"> lleoli o fewn tîm polisi masnach Llywodraeth Cymru sy'n gyfrifol am ddatblygu polisi masnach ar gyfer Cymru, ac am ymgysylltu â Llywodraeth y DU ar eu trafodaethau masnach.  Bydd rheolaeth o ddydd i ddydd yn cael ei wneud i raddau helaeth o fewn y tîm fodd bynnag bydd cefnogaeth ddadansoddol allweddol hefyd yn cael ei ddarparu gan wasanaethau Gwybodaeth a Dad</w:t>
      </w:r>
      <w:r>
        <w:rPr>
          <w:rFonts w:cs="Arial"/>
          <w:lang w:val="cy-GB"/>
        </w:rPr>
        <w:t>ansoddi</w:t>
      </w:r>
      <w:r w:rsidRPr="00E6652B">
        <w:rPr>
          <w:rFonts w:cs="Arial"/>
          <w:lang w:val="cy-GB"/>
        </w:rPr>
        <w:t xml:space="preserve"> (KAS).</w:t>
      </w:r>
      <w:r w:rsidR="008E22C4" w:rsidRPr="009216F9">
        <w:rPr>
          <w:rFonts w:cs="Arial"/>
          <w:lang w:val="cy-GB"/>
        </w:rPr>
        <w:t xml:space="preserve"> Mae KAS yn </w:t>
      </w:r>
      <w:r w:rsidR="009216F9">
        <w:rPr>
          <w:rFonts w:cs="Arial"/>
          <w:lang w:val="cy-GB"/>
        </w:rPr>
        <w:t>c</w:t>
      </w:r>
      <w:r w:rsidR="008E22C4" w:rsidRPr="009216F9">
        <w:rPr>
          <w:rFonts w:cs="Arial"/>
          <w:lang w:val="cy-GB"/>
        </w:rPr>
        <w:t>asglu, dadansoddi a chyflwyno ymchwil a data ar gyfer llunwyr polisïau a'r cyhoedd yn unol â safonau proffesiynol. Maent yn cynnig tystiolaeth annibynnol i ddeall, datblygu, gweithredu, monitro a</w:t>
      </w:r>
      <w:r w:rsidR="00F07B35">
        <w:rPr>
          <w:rFonts w:cs="Arial"/>
          <w:lang w:val="cy-GB"/>
        </w:rPr>
        <w:t xml:space="preserve"> gwerthuso polisïau'r l</w:t>
      </w:r>
      <w:r w:rsidR="008E22C4" w:rsidRPr="009216F9">
        <w:rPr>
          <w:rFonts w:cs="Arial"/>
          <w:lang w:val="cy-GB"/>
        </w:rPr>
        <w:t xml:space="preserve">lywodraeth. Mae KAS hefyd yn cefnogi cydweithwyr polisi </w:t>
      </w:r>
      <w:r w:rsidR="00DD2D11">
        <w:rPr>
          <w:rFonts w:cs="Arial"/>
          <w:lang w:val="cy-GB"/>
        </w:rPr>
        <w:t>i</w:t>
      </w:r>
      <w:r w:rsidR="008E22C4" w:rsidRPr="009216F9">
        <w:rPr>
          <w:rFonts w:cs="Arial"/>
          <w:lang w:val="cy-GB"/>
        </w:rPr>
        <w:t xml:space="preserve"> </w:t>
      </w:r>
      <w:r w:rsidR="00DD2D11">
        <w:rPr>
          <w:rFonts w:cs="Arial"/>
          <w:lang w:val="cy-GB"/>
        </w:rPr>
        <w:t>d</w:t>
      </w:r>
      <w:r w:rsidR="008E22C4" w:rsidRPr="009216F9">
        <w:rPr>
          <w:rFonts w:cs="Arial"/>
          <w:lang w:val="cy-GB"/>
        </w:rPr>
        <w:t xml:space="preserve">datblygu, gweithredu a chyflawni polisïau. </w:t>
      </w:r>
    </w:p>
    <w:p w14:paraId="474A898E" w14:textId="7FB3A6C8" w:rsidR="005D7477" w:rsidRPr="005D7477" w:rsidRDefault="009216F9" w:rsidP="0073229A">
      <w:pPr>
        <w:pStyle w:val="Heading1"/>
      </w:pPr>
      <w:r w:rsidRPr="00DD2D11">
        <w:rPr>
          <w:lang w:val="cy-GB"/>
        </w:rPr>
        <w:t>Yr</w:t>
      </w:r>
      <w:r w:rsidR="008E22C4" w:rsidRPr="00DD2D11">
        <w:rPr>
          <w:lang w:val="cy-GB"/>
        </w:rPr>
        <w:t xml:space="preserve"> interniaeth </w:t>
      </w:r>
    </w:p>
    <w:p w14:paraId="3A45312A" w14:textId="77777777" w:rsidR="00965BE3" w:rsidRDefault="00965BE3" w:rsidP="00066E6B">
      <w:pPr>
        <w:rPr>
          <w:lang w:val="cy-GB"/>
        </w:rPr>
      </w:pPr>
    </w:p>
    <w:p w14:paraId="118BF2DE" w14:textId="5B71DD57" w:rsidR="00C41F31" w:rsidRPr="00DD2D11" w:rsidRDefault="00E6652B" w:rsidP="00066E6B">
      <w:r w:rsidRPr="00E6652B">
        <w:rPr>
          <w:lang w:val="cy-GB"/>
        </w:rPr>
        <w:t>Bydd yr intern yn rhan o'r tîm sy'n gweithio ar dystiolaeth a dadansoddiad i gefnogi ffurfio polisi masnach Llywodraeth Cymru.</w:t>
      </w:r>
      <w:r>
        <w:rPr>
          <w:lang w:val="cy-GB"/>
        </w:rPr>
        <w:t xml:space="preserve"> </w:t>
      </w:r>
      <w:r w:rsidR="008E22C4" w:rsidRPr="00DD2D11">
        <w:rPr>
          <w:lang w:val="cy-GB"/>
        </w:rPr>
        <w:t>Bydd y</w:t>
      </w:r>
      <w:r w:rsidR="00F7792C">
        <w:rPr>
          <w:lang w:val="cy-GB"/>
        </w:rPr>
        <w:t>r</w:t>
      </w:r>
      <w:r w:rsidR="008E22C4" w:rsidRPr="00DD2D11">
        <w:rPr>
          <w:lang w:val="cy-GB"/>
        </w:rPr>
        <w:t xml:space="preserve"> interniaeth yn </w:t>
      </w:r>
      <w:r w:rsidR="00F7792C">
        <w:rPr>
          <w:lang w:val="cy-GB"/>
        </w:rPr>
        <w:t>g</w:t>
      </w:r>
      <w:r w:rsidR="008E22C4" w:rsidRPr="00DD2D11">
        <w:rPr>
          <w:lang w:val="cy-GB"/>
        </w:rPr>
        <w:t>yfle cyffrous i weithio wrth galon Llywodraeth Cymru. Bydd</w:t>
      </w:r>
      <w:r w:rsidR="00DD2D11" w:rsidRPr="00DD2D11">
        <w:rPr>
          <w:lang w:val="cy-GB"/>
        </w:rPr>
        <w:t xml:space="preserve"> yr</w:t>
      </w:r>
      <w:r w:rsidR="008E22C4" w:rsidRPr="00DD2D11">
        <w:rPr>
          <w:lang w:val="cy-GB"/>
        </w:rPr>
        <w:t xml:space="preserve"> intern yn </w:t>
      </w:r>
      <w:r w:rsidR="00DD2D11" w:rsidRPr="00DD2D11">
        <w:rPr>
          <w:lang w:val="cy-GB"/>
        </w:rPr>
        <w:t xml:space="preserve">gweithio’n agos gyda swyddogion </w:t>
      </w:r>
      <w:r w:rsidR="00F7792C">
        <w:rPr>
          <w:lang w:val="cy-GB"/>
        </w:rPr>
        <w:t>polisi</w:t>
      </w:r>
      <w:r w:rsidR="009B2611">
        <w:rPr>
          <w:lang w:val="cy-GB"/>
        </w:rPr>
        <w:t xml:space="preserve">, </w:t>
      </w:r>
      <w:r w:rsidR="009B2611">
        <w:rPr>
          <w:lang w:val="cy-GB"/>
        </w:rPr>
        <w:lastRenderedPageBreak/>
        <w:t xml:space="preserve">economegyddion </w:t>
      </w:r>
      <w:r w:rsidR="00F7792C">
        <w:rPr>
          <w:lang w:val="cy-GB"/>
        </w:rPr>
        <w:t xml:space="preserve"> </w:t>
      </w:r>
      <w:r w:rsidR="00DD2D11" w:rsidRPr="00DD2D11">
        <w:rPr>
          <w:lang w:val="cy-GB"/>
        </w:rPr>
        <w:t xml:space="preserve">ac ymchwilwyr, a bydd cyfle iddynt roi eu sgiliau ymchwil ar waith </w:t>
      </w:r>
      <w:r w:rsidR="008E22C4" w:rsidRPr="00DD2D11">
        <w:rPr>
          <w:lang w:val="cy-GB"/>
        </w:rPr>
        <w:t>mewn amgylchedd polisi, i ddatblygu mwy ar e</w:t>
      </w:r>
      <w:r w:rsidR="00DD2D11" w:rsidRPr="00DD2D11">
        <w:rPr>
          <w:lang w:val="cy-GB"/>
        </w:rPr>
        <w:t>u</w:t>
      </w:r>
      <w:r w:rsidR="008E22C4" w:rsidRPr="00DD2D11">
        <w:rPr>
          <w:lang w:val="cy-GB"/>
        </w:rPr>
        <w:t xml:space="preserve"> sgiliau cyffredinol (megis ysgrifennu adroddiadau a gwneud cyflwyniadau) a chyfoethogi </w:t>
      </w:r>
      <w:r w:rsidR="00F7792C">
        <w:rPr>
          <w:lang w:val="cy-GB"/>
        </w:rPr>
        <w:t xml:space="preserve">eu </w:t>
      </w:r>
      <w:r w:rsidR="008E22C4" w:rsidRPr="00DD2D11">
        <w:rPr>
          <w:lang w:val="cy-GB"/>
        </w:rPr>
        <w:t xml:space="preserve">gwybodaeth am bolisi. </w:t>
      </w:r>
      <w:r w:rsidR="009B2611" w:rsidRPr="009B2611">
        <w:rPr>
          <w:lang w:val="cy-GB"/>
        </w:rPr>
        <w:t xml:space="preserve">Bydd cyfle hefyd i adeiladu rhwydweithiau ar draws sawl adran o Lywodraeth y DU gan gynnwys adran Masnach Ryngwladol ac Adran yr Amgylchedd a Materion Gwledig, yn ogystal â gweinyddiaethau datganoledig eraill.  </w:t>
      </w:r>
    </w:p>
    <w:p w14:paraId="40F0DFCD" w14:textId="216F7D62" w:rsidR="005D7477" w:rsidRPr="00CC66F0" w:rsidRDefault="008E22C4" w:rsidP="00066E6B">
      <w:pPr>
        <w:rPr>
          <w:rFonts w:eastAsia="Times New Roman" w:cs="Arial"/>
          <w:sz w:val="20"/>
          <w:szCs w:val="20"/>
          <w:lang w:eastAsia="en-GB"/>
        </w:rPr>
      </w:pPr>
      <w:r w:rsidRPr="00DD2D11">
        <w:rPr>
          <w:rFonts w:cs="Arial"/>
          <w:lang w:val="cy-GB"/>
        </w:rPr>
        <w:t xml:space="preserve">Bydd yr ymgeisydd llwyddiannus yn elwa ar gyfleoedd datblygu a gynigir yn ganolog gan </w:t>
      </w:r>
      <w:r w:rsidR="00301E09">
        <w:rPr>
          <w:rFonts w:cs="Arial"/>
          <w:lang w:val="cy-GB"/>
        </w:rPr>
        <w:t xml:space="preserve">Lywodraeth Cymru, a </w:t>
      </w:r>
      <w:r w:rsidR="006A75FF">
        <w:rPr>
          <w:rFonts w:cs="Arial"/>
          <w:lang w:val="cy-GB"/>
        </w:rPr>
        <w:t>g</w:t>
      </w:r>
      <w:r w:rsidR="00301E09">
        <w:rPr>
          <w:rFonts w:cs="Arial"/>
          <w:lang w:val="cy-GB"/>
        </w:rPr>
        <w:t xml:space="preserve">all </w:t>
      </w:r>
      <w:r w:rsidR="006A75FF">
        <w:rPr>
          <w:rFonts w:cs="Arial"/>
          <w:lang w:val="cy-GB"/>
        </w:rPr>
        <w:t xml:space="preserve">hyn </w:t>
      </w:r>
      <w:r w:rsidR="00301E09">
        <w:rPr>
          <w:rFonts w:cs="Arial"/>
          <w:lang w:val="cy-GB"/>
        </w:rPr>
        <w:t xml:space="preserve">gynnwys </w:t>
      </w:r>
      <w:r w:rsidR="00DD2D11" w:rsidRPr="00DD2D11">
        <w:rPr>
          <w:rFonts w:cs="Arial"/>
          <w:lang w:val="cy-GB"/>
        </w:rPr>
        <w:t>m</w:t>
      </w:r>
      <w:r w:rsidRPr="00DD2D11">
        <w:rPr>
          <w:rFonts w:cs="Arial"/>
          <w:lang w:val="cy-GB"/>
        </w:rPr>
        <w:t>entora, cysgodi, cefnogae</w:t>
      </w:r>
      <w:r w:rsidR="00DD2D11" w:rsidRPr="00DD2D11">
        <w:rPr>
          <w:rFonts w:cs="Arial"/>
          <w:lang w:val="cy-GB"/>
        </w:rPr>
        <w:t xml:space="preserve">th gan </w:t>
      </w:r>
      <w:r w:rsidR="00301E09">
        <w:rPr>
          <w:rFonts w:cs="Arial"/>
          <w:lang w:val="cy-GB"/>
        </w:rPr>
        <w:t>gymheiriaid a hyfforddiant</w:t>
      </w:r>
      <w:r w:rsidR="00DD2D11" w:rsidRPr="00DD2D11">
        <w:rPr>
          <w:rFonts w:cs="Arial"/>
          <w:lang w:val="cy-GB"/>
        </w:rPr>
        <w:t>.</w:t>
      </w:r>
      <w:r w:rsidR="009B2611" w:rsidRPr="009B2611">
        <w:t xml:space="preserve"> </w:t>
      </w:r>
      <w:r w:rsidR="009B2611">
        <w:t xml:space="preserve"> </w:t>
      </w:r>
      <w:r w:rsidR="009B2611" w:rsidRPr="009B2611">
        <w:rPr>
          <w:rFonts w:cs="Arial"/>
          <w:lang w:val="cy-GB"/>
        </w:rPr>
        <w:t>Bydd cyfle hefyd i ymgymryd â hyfforddiant yn ymwneud â phroffesiwn polisi Masnach Llywodraeth Cymru.</w:t>
      </w:r>
    </w:p>
    <w:p w14:paraId="73C69B4E" w14:textId="77777777" w:rsidR="00236DF1" w:rsidRPr="00DD2D11" w:rsidRDefault="008E22C4" w:rsidP="00066E6B">
      <w:pPr>
        <w:rPr>
          <w:rFonts w:eastAsia="Times New Roman" w:cs="Arial"/>
          <w:lang w:eastAsia="en-GB"/>
        </w:rPr>
      </w:pPr>
      <w:r w:rsidRPr="00DD2D11">
        <w:rPr>
          <w:rFonts w:eastAsia="Times New Roman" w:cs="Arial"/>
          <w:lang w:val="cy-GB" w:eastAsia="en-GB"/>
        </w:rPr>
        <w:t>Bydd interniaid yn elwa ar y profiad o gydweithio'n agos â Llywodraeth Cymru: </w:t>
      </w:r>
    </w:p>
    <w:p w14:paraId="2540E564" w14:textId="781059A7" w:rsidR="00236DF1" w:rsidRPr="00DD2D11" w:rsidRDefault="004706FD" w:rsidP="00066E6B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>
        <w:rPr>
          <w:rFonts w:eastAsia="Times New Roman" w:cs="Arial"/>
          <w:lang w:val="cy-GB" w:eastAsia="en-GB"/>
        </w:rPr>
        <w:t>Meithrin</w:t>
      </w:r>
      <w:r w:rsidR="008E22C4" w:rsidRPr="00DD2D11">
        <w:rPr>
          <w:rFonts w:eastAsia="Times New Roman" w:cs="Arial"/>
          <w:lang w:val="cy-GB" w:eastAsia="en-GB"/>
        </w:rPr>
        <w:t xml:space="preserve"> gwell dealltwriaeth o'r byd y tu allan i'r byd academaidd a chynyddu cyflogadwyedd, gan ddefnyddio eu gwybodaeth a'u sgiliau i gyfrannu at waith Llywodraeth Cymru. </w:t>
      </w:r>
    </w:p>
    <w:p w14:paraId="45ACF017" w14:textId="101A8E9C" w:rsidR="00236DF1" w:rsidRPr="00DD2D11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DD2D11">
        <w:rPr>
          <w:rFonts w:eastAsia="Times New Roman" w:cs="Arial"/>
          <w:lang w:val="cy-GB" w:eastAsia="en-GB"/>
        </w:rPr>
        <w:t xml:space="preserve">Gall cydweithwyr y intern yn Llywodraeth Cymru gynnig </w:t>
      </w:r>
      <w:r w:rsidR="00F41412">
        <w:rPr>
          <w:rFonts w:eastAsia="Times New Roman" w:cs="Arial"/>
          <w:lang w:val="cy-GB" w:eastAsia="en-GB"/>
        </w:rPr>
        <w:t>goleuni pellach</w:t>
      </w:r>
      <w:r w:rsidRPr="00DD2D11">
        <w:rPr>
          <w:rFonts w:eastAsia="Times New Roman" w:cs="Arial"/>
          <w:lang w:val="cy-GB" w:eastAsia="en-GB"/>
        </w:rPr>
        <w:t xml:space="preserve"> ar </w:t>
      </w:r>
      <w:r w:rsidR="00F41412">
        <w:rPr>
          <w:rFonts w:eastAsia="Times New Roman" w:cs="Arial"/>
          <w:lang w:val="cy-GB" w:eastAsia="en-GB"/>
        </w:rPr>
        <w:t xml:space="preserve">ei </w:t>
      </w:r>
      <w:r w:rsidRPr="00DD2D11">
        <w:rPr>
          <w:rFonts w:eastAsia="Times New Roman" w:cs="Arial"/>
          <w:lang w:val="cy-GB" w:eastAsia="en-GB"/>
        </w:rPr>
        <w:t xml:space="preserve">brosiect PhD </w:t>
      </w:r>
      <w:r w:rsidR="00DD2D11">
        <w:rPr>
          <w:rFonts w:eastAsia="Times New Roman" w:cs="Arial"/>
          <w:lang w:val="cy-GB" w:eastAsia="en-GB"/>
        </w:rPr>
        <w:t>a all g</w:t>
      </w:r>
      <w:r w:rsidRPr="00DD2D11">
        <w:rPr>
          <w:rFonts w:eastAsia="Times New Roman" w:cs="Arial"/>
          <w:lang w:val="cy-GB" w:eastAsia="en-GB"/>
        </w:rPr>
        <w:t>yfrannu at lwyddia</w:t>
      </w:r>
      <w:r w:rsidR="00DD2D11">
        <w:rPr>
          <w:rFonts w:eastAsia="Times New Roman" w:cs="Arial"/>
          <w:lang w:val="cy-GB" w:eastAsia="en-GB"/>
        </w:rPr>
        <w:t xml:space="preserve">nt </w:t>
      </w:r>
      <w:r w:rsidR="00F41412">
        <w:rPr>
          <w:rFonts w:eastAsia="Times New Roman" w:cs="Arial"/>
          <w:lang w:val="cy-GB" w:eastAsia="en-GB"/>
        </w:rPr>
        <w:t>y</w:t>
      </w:r>
      <w:r w:rsidR="00DD2D11">
        <w:rPr>
          <w:rFonts w:eastAsia="Times New Roman" w:cs="Arial"/>
          <w:lang w:val="cy-GB" w:eastAsia="en-GB"/>
        </w:rPr>
        <w:t xml:space="preserve"> thesis</w:t>
      </w:r>
      <w:r w:rsidRPr="00DD2D11">
        <w:rPr>
          <w:rFonts w:eastAsia="Times New Roman" w:cs="Arial"/>
          <w:lang w:val="cy-GB" w:eastAsia="en-GB"/>
        </w:rPr>
        <w:t xml:space="preserve">, yn ogystal â chyfleoedd rhwydweithio o fewn </w:t>
      </w:r>
      <w:r w:rsidR="00DD2D11">
        <w:rPr>
          <w:rFonts w:eastAsia="Times New Roman" w:cs="Arial"/>
          <w:lang w:val="cy-GB" w:eastAsia="en-GB"/>
        </w:rPr>
        <w:t>y maes</w:t>
      </w:r>
      <w:r w:rsidRPr="00DD2D11">
        <w:rPr>
          <w:rFonts w:eastAsia="Times New Roman" w:cs="Arial"/>
          <w:lang w:val="cy-GB" w:eastAsia="en-GB"/>
        </w:rPr>
        <w:t xml:space="preserve"> polisi sy'n gysylltiedig â'</w:t>
      </w:r>
      <w:r w:rsidR="00F41412">
        <w:rPr>
          <w:rFonts w:eastAsia="Times New Roman" w:cs="Arial"/>
          <w:lang w:val="cy-GB" w:eastAsia="en-GB"/>
        </w:rPr>
        <w:t>r</w:t>
      </w:r>
      <w:r w:rsidRPr="00DD2D11">
        <w:rPr>
          <w:rFonts w:eastAsia="Times New Roman" w:cs="Arial"/>
          <w:lang w:val="cy-GB" w:eastAsia="en-GB"/>
        </w:rPr>
        <w:t xml:space="preserve"> maes ymchwil</w:t>
      </w:r>
    </w:p>
    <w:p w14:paraId="16837621" w14:textId="77777777" w:rsidR="00236DF1" w:rsidRPr="00DD2D11" w:rsidRDefault="008E22C4" w:rsidP="00066E6B">
      <w:pPr>
        <w:pStyle w:val="ListParagraph"/>
        <w:numPr>
          <w:ilvl w:val="0"/>
          <w:numId w:val="3"/>
        </w:numPr>
        <w:rPr>
          <w:rFonts w:eastAsia="Times New Roman"/>
          <w:lang w:eastAsia="en-GB"/>
        </w:rPr>
      </w:pPr>
      <w:r w:rsidRPr="00DD2D11">
        <w:rPr>
          <w:rFonts w:eastAsia="Times New Roman"/>
          <w:lang w:val="cy-GB" w:eastAsia="en-GB"/>
        </w:rPr>
        <w:t>Sgiliau a gwybodaeth trosglwyddadwy</w:t>
      </w:r>
    </w:p>
    <w:p w14:paraId="4C578650" w14:textId="77777777" w:rsidR="00236DF1" w:rsidRPr="00DD2D11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DD2D11">
        <w:rPr>
          <w:rFonts w:eastAsia="Times New Roman" w:cs="Arial"/>
          <w:lang w:val="cy-GB" w:eastAsia="en-GB"/>
        </w:rPr>
        <w:t>Sgiliau rheoli amser</w:t>
      </w:r>
    </w:p>
    <w:p w14:paraId="54C878FD" w14:textId="77777777" w:rsidR="00236DF1" w:rsidRPr="00DD2D11" w:rsidRDefault="008E22C4" w:rsidP="00FC6572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DD2D11">
        <w:rPr>
          <w:rFonts w:eastAsia="Times New Roman" w:cs="Arial"/>
          <w:lang w:val="cy-GB" w:eastAsia="en-GB"/>
        </w:rPr>
        <w:t>Sgiliau ysgrifennu adroddiadau</w:t>
      </w:r>
    </w:p>
    <w:p w14:paraId="29D65828" w14:textId="6C57F887" w:rsidR="00066E6B" w:rsidRPr="005D7477" w:rsidRDefault="00DD2D11" w:rsidP="00066E6B">
      <w:pPr>
        <w:pStyle w:val="Heading1"/>
      </w:pPr>
      <w:r w:rsidRPr="00DD2D11">
        <w:rPr>
          <w:lang w:val="cy-GB"/>
        </w:rPr>
        <w:t>Y</w:t>
      </w:r>
      <w:r w:rsidR="008E22C4" w:rsidRPr="00DD2D11">
        <w:rPr>
          <w:lang w:val="cy-GB"/>
        </w:rPr>
        <w:t xml:space="preserve"> prosiect </w:t>
      </w:r>
    </w:p>
    <w:p w14:paraId="672418CD" w14:textId="7D3FB2DB" w:rsidR="00965BE3" w:rsidRPr="00965BE3" w:rsidRDefault="00965BE3" w:rsidP="00965BE3">
      <w:pPr>
        <w:spacing w:before="100" w:beforeAutospacing="1"/>
        <w:rPr>
          <w:rStyle w:val="SubtleEmphasis"/>
          <w:rFonts w:cs="Arial"/>
          <w:i w:val="0"/>
          <w:iCs w:val="0"/>
          <w:lang w:val="cy-GB"/>
        </w:rPr>
      </w:pPr>
      <w:r w:rsidRPr="00965BE3">
        <w:rPr>
          <w:rStyle w:val="SubtleEmphasis"/>
          <w:rFonts w:cs="Arial"/>
          <w:i w:val="0"/>
          <w:iCs w:val="0"/>
          <w:lang w:val="cy-GB"/>
        </w:rPr>
        <w:t xml:space="preserve">Bwriad y prosiect hwn yw helpu Llywodraeth Cymru i ddeall effaith </w:t>
      </w:r>
      <w:r>
        <w:rPr>
          <w:rStyle w:val="SubtleEmphasis"/>
          <w:rFonts w:cs="Arial"/>
          <w:i w:val="0"/>
          <w:iCs w:val="0"/>
          <w:lang w:val="cy-GB"/>
        </w:rPr>
        <w:t>cytundebau masnach rhydd ar allu Llywodraeth y DU a Chymru i reoleiddio.  Yn benodol,</w:t>
      </w:r>
      <w:r w:rsidRPr="00965BE3">
        <w:rPr>
          <w:rStyle w:val="SubtleEmphasis"/>
          <w:rFonts w:cs="Arial"/>
          <w:i w:val="0"/>
          <w:iCs w:val="0"/>
          <w:lang w:val="cy-GB"/>
        </w:rPr>
        <w:t xml:space="preserve"> sut y bydd darpariaethau a rhwymedigaethau cyfreithiol y cytunwyd arnynt ​​gyda phartneriaid rhyngwladol yn effeithio ar hawl Llywodraeth Cymru i reoleiddio mewn meysydd cymhwysedd datganoledig. Yn ogystal, dylid hefyd edrych yn ehangach ar sut y bydd </w:t>
      </w:r>
      <w:r>
        <w:rPr>
          <w:rStyle w:val="SubtleEmphasis"/>
          <w:rFonts w:cs="Arial"/>
          <w:i w:val="0"/>
          <w:iCs w:val="0"/>
          <w:lang w:val="cy-GB"/>
        </w:rPr>
        <w:t>cytundebau masnach rhydd</w:t>
      </w:r>
      <w:r w:rsidRPr="00965BE3">
        <w:rPr>
          <w:rStyle w:val="SubtleEmphasis"/>
          <w:rFonts w:cs="Arial"/>
          <w:i w:val="0"/>
          <w:iCs w:val="0"/>
          <w:lang w:val="cy-GB"/>
        </w:rPr>
        <w:t xml:space="preserve"> ​​yn effeithio ar hawl llywodraeth y DU i reoleiddio fel rhan o’r ymchwil, o ystyried yr effaith y gall polisi</w:t>
      </w:r>
      <w:r>
        <w:rPr>
          <w:rStyle w:val="SubtleEmphasis"/>
          <w:rFonts w:cs="Arial"/>
          <w:i w:val="0"/>
          <w:iCs w:val="0"/>
          <w:lang w:val="cy-GB"/>
        </w:rPr>
        <w:t xml:space="preserve"> </w:t>
      </w:r>
      <w:r w:rsidRPr="00965BE3">
        <w:rPr>
          <w:rStyle w:val="SubtleEmphasis"/>
          <w:rFonts w:cs="Arial"/>
          <w:i w:val="0"/>
          <w:iCs w:val="0"/>
          <w:lang w:val="cy-GB"/>
        </w:rPr>
        <w:t>neilltuedig</w:t>
      </w:r>
      <w:r>
        <w:rPr>
          <w:rStyle w:val="SubtleEmphasis"/>
          <w:rFonts w:cs="Arial"/>
          <w:i w:val="0"/>
          <w:iCs w:val="0"/>
          <w:lang w:val="cy-GB"/>
        </w:rPr>
        <w:t xml:space="preserve"> y</w:t>
      </w:r>
      <w:r w:rsidRPr="00965BE3">
        <w:rPr>
          <w:rStyle w:val="SubtleEmphasis"/>
          <w:rFonts w:cs="Arial"/>
          <w:i w:val="0"/>
          <w:iCs w:val="0"/>
          <w:lang w:val="cy-GB"/>
        </w:rPr>
        <w:t xml:space="preserve"> DU ei chael ar Gymru, Llywodraeth Cymru a dinasyddion Cymru.</w:t>
      </w:r>
    </w:p>
    <w:p w14:paraId="3D6A8371" w14:textId="003ACA04" w:rsidR="00965BE3" w:rsidRDefault="00965BE3" w:rsidP="00965BE3">
      <w:pPr>
        <w:spacing w:before="100" w:beforeAutospacing="1"/>
        <w:rPr>
          <w:rStyle w:val="SubtleEmphasis"/>
          <w:rFonts w:cs="Arial"/>
          <w:i w:val="0"/>
          <w:iCs w:val="0"/>
          <w:lang w:val="cy-GB"/>
        </w:rPr>
      </w:pPr>
      <w:r w:rsidRPr="00965BE3">
        <w:rPr>
          <w:rStyle w:val="SubtleEmphasis"/>
          <w:rFonts w:cs="Arial"/>
          <w:i w:val="0"/>
          <w:iCs w:val="0"/>
          <w:lang w:val="cy-GB"/>
        </w:rPr>
        <w:t>I wneud hyn, dylid archwilio ystod o ffynonellau, a darparu asesiad beirniadol o'r dystiolaeth. Lle bo modd, dylai'r myfyriwr geisio nodi a ffurfio cysylltiadau ag academyddion ac arbenigwyr yn y maes</w:t>
      </w:r>
      <w:r>
        <w:rPr>
          <w:rStyle w:val="SubtleEmphasis"/>
          <w:rFonts w:cs="Arial"/>
          <w:i w:val="0"/>
          <w:iCs w:val="0"/>
          <w:lang w:val="cy-GB"/>
        </w:rPr>
        <w:t xml:space="preserve">.  </w:t>
      </w:r>
    </w:p>
    <w:p w14:paraId="20847604" w14:textId="37BD7B05" w:rsidR="00965BE3" w:rsidRDefault="00965BE3" w:rsidP="00EB694C">
      <w:pPr>
        <w:spacing w:before="100" w:beforeAutospacing="1"/>
        <w:rPr>
          <w:rStyle w:val="SubtleEmphasis"/>
          <w:rFonts w:cs="Arial"/>
          <w:i w:val="0"/>
          <w:iCs w:val="0"/>
          <w:lang w:val="cy-GB"/>
        </w:rPr>
      </w:pPr>
      <w:r w:rsidRPr="00965BE3">
        <w:rPr>
          <w:rStyle w:val="SubtleEmphasis"/>
          <w:rFonts w:cs="Arial"/>
          <w:i w:val="0"/>
          <w:iCs w:val="0"/>
          <w:lang w:val="cy-GB"/>
        </w:rPr>
        <w:t>Bydd allbynnau'r prosiect hwn yn cynnwys crynodeb o'r canfyddiadau allweddol, ynghyd ag adroddiad manylach. Efallai y bydd angen cyflwyniad llafar gyda swyddogion polisi (ar draws Llywodraeth Cymru) a dadansoddwyr hefyd</w:t>
      </w:r>
      <w:r>
        <w:rPr>
          <w:rStyle w:val="SubtleEmphasis"/>
          <w:rFonts w:cs="Arial"/>
          <w:i w:val="0"/>
          <w:iCs w:val="0"/>
          <w:lang w:val="cy-GB"/>
        </w:rPr>
        <w:t xml:space="preserve">.  </w:t>
      </w:r>
    </w:p>
    <w:p w14:paraId="7B253E50" w14:textId="171F04F8" w:rsidR="00965BE3" w:rsidRDefault="00965BE3" w:rsidP="00EB694C">
      <w:pPr>
        <w:spacing w:before="100" w:beforeAutospacing="1"/>
        <w:rPr>
          <w:rStyle w:val="SubtleEmphasis"/>
          <w:rFonts w:cs="Arial"/>
          <w:i w:val="0"/>
          <w:iCs w:val="0"/>
          <w:lang w:val="cy-GB"/>
        </w:rPr>
      </w:pPr>
      <w:r w:rsidRPr="00965BE3">
        <w:rPr>
          <w:rStyle w:val="SubtleEmphasis"/>
          <w:rFonts w:cs="Arial"/>
          <w:i w:val="0"/>
          <w:iCs w:val="0"/>
          <w:lang w:val="cy-GB"/>
        </w:rPr>
        <w:t xml:space="preserve">Bydd yr allbynnau hyn yn cael eu defnyddio i helpu Llywodraeth Cymru i ddeall sut y bydd eu gofod rheoleiddio a deddfwriaethol yn cael ei lesteirio gan </w:t>
      </w:r>
      <w:r>
        <w:rPr>
          <w:rStyle w:val="SubtleEmphasis"/>
          <w:rFonts w:cs="Arial"/>
          <w:i w:val="0"/>
          <w:iCs w:val="0"/>
          <w:lang w:val="cy-GB"/>
        </w:rPr>
        <w:t>cytundebau masnach rhydd</w:t>
      </w:r>
      <w:r w:rsidRPr="00965BE3">
        <w:rPr>
          <w:rStyle w:val="SubtleEmphasis"/>
          <w:rFonts w:cs="Arial"/>
          <w:i w:val="0"/>
          <w:iCs w:val="0"/>
          <w:lang w:val="cy-GB"/>
        </w:rPr>
        <w:t xml:space="preserve">, ac os felly, sut y bydd angen i wahanol feysydd polisi ddechrau asesu sut y byddant yn mynd ati i ddatblygu polisïau a rheoliadau yn y dyfodol. Bydd yr allbynnau’n cael eu defnyddio i asesu’r risg y gallai </w:t>
      </w:r>
      <w:r>
        <w:rPr>
          <w:rStyle w:val="SubtleEmphasis"/>
          <w:rFonts w:cs="Arial"/>
          <w:i w:val="0"/>
          <w:iCs w:val="0"/>
          <w:lang w:val="cy-GB"/>
        </w:rPr>
        <w:t>cytundebau masnach rhydd</w:t>
      </w:r>
      <w:r w:rsidRPr="00965BE3">
        <w:rPr>
          <w:rStyle w:val="SubtleEmphasis"/>
          <w:rFonts w:cs="Arial"/>
          <w:i w:val="0"/>
          <w:iCs w:val="0"/>
          <w:lang w:val="cy-GB"/>
        </w:rPr>
        <w:t xml:space="preserve"> ​​</w:t>
      </w:r>
      <w:r>
        <w:rPr>
          <w:rStyle w:val="SubtleEmphasis"/>
          <w:rFonts w:cs="Arial"/>
          <w:i w:val="0"/>
          <w:iCs w:val="0"/>
          <w:lang w:val="cy-GB"/>
        </w:rPr>
        <w:t>gae</w:t>
      </w:r>
      <w:r w:rsidRPr="00965BE3">
        <w:rPr>
          <w:rStyle w:val="SubtleEmphasis"/>
          <w:rFonts w:cs="Arial"/>
          <w:i w:val="0"/>
          <w:iCs w:val="0"/>
          <w:lang w:val="cy-GB"/>
        </w:rPr>
        <w:t xml:space="preserve">l ar Lywodraeth Cymru wrth edrych i reoleiddio yn y meysydd sy’n ymwneud ag iechyd a diogelwch, a diogelu’r amgylchedd, yn </w:t>
      </w:r>
      <w:r w:rsidRPr="00965BE3">
        <w:rPr>
          <w:rStyle w:val="SubtleEmphasis"/>
          <w:rFonts w:cs="Arial"/>
          <w:i w:val="0"/>
          <w:iCs w:val="0"/>
          <w:lang w:val="cy-GB"/>
        </w:rPr>
        <w:lastRenderedPageBreak/>
        <w:t xml:space="preserve">enwedig lle gallai </w:t>
      </w:r>
      <w:r w:rsidR="00100E87">
        <w:rPr>
          <w:rStyle w:val="SubtleEmphasis"/>
          <w:rFonts w:cs="Arial"/>
          <w:i w:val="0"/>
          <w:iCs w:val="0"/>
          <w:lang w:val="cy-GB"/>
        </w:rPr>
        <w:t>cytundebau masnach</w:t>
      </w:r>
      <w:r w:rsidRPr="00965BE3">
        <w:rPr>
          <w:rStyle w:val="SubtleEmphasis"/>
          <w:rFonts w:cs="Arial"/>
          <w:i w:val="0"/>
          <w:iCs w:val="0"/>
          <w:lang w:val="cy-GB"/>
        </w:rPr>
        <w:t xml:space="preserve"> ​​achosi rhwymedigaethau anfwriadol sy’n achosi cyfyngiadau. Ar ben hynny, fe’i defnyddir hefyd i edrych ar sut y gallai rhwymedigaethau gwahanol ei gwneud yn anodd i lywodraethau’r dyfodol gymryd ymagweddau neu safiadau gwahanol ar ein perthynas â’r UE</w:t>
      </w:r>
      <w:r w:rsidR="00100E87">
        <w:rPr>
          <w:rStyle w:val="SubtleEmphasis"/>
          <w:rFonts w:cs="Arial"/>
          <w:i w:val="0"/>
          <w:iCs w:val="0"/>
          <w:lang w:val="cy-GB"/>
        </w:rPr>
        <w:t xml:space="preserve">.  </w:t>
      </w:r>
    </w:p>
    <w:p w14:paraId="048131EB" w14:textId="2FC9F2CA" w:rsidR="00100E87" w:rsidRDefault="00100E87" w:rsidP="00EB694C">
      <w:pPr>
        <w:spacing w:before="100" w:beforeAutospacing="1"/>
        <w:rPr>
          <w:rStyle w:val="SubtleEmphasis"/>
          <w:rFonts w:cs="Arial"/>
          <w:i w:val="0"/>
          <w:iCs w:val="0"/>
          <w:lang w:val="cy-GB"/>
        </w:rPr>
      </w:pPr>
      <w:r w:rsidRPr="00100E87">
        <w:rPr>
          <w:rStyle w:val="SubtleEmphasis"/>
          <w:rFonts w:cs="Arial"/>
          <w:i w:val="0"/>
          <w:iCs w:val="0"/>
          <w:lang w:val="cy-GB"/>
        </w:rPr>
        <w:t xml:space="preserve">Bydd yr allbynnau hefyd yn helpu i lunio safbwyntiau polisi masnach Llywodraeth Cymru ar gyfer </w:t>
      </w:r>
      <w:r>
        <w:rPr>
          <w:rStyle w:val="SubtleEmphasis"/>
          <w:rFonts w:cs="Arial"/>
          <w:i w:val="0"/>
          <w:iCs w:val="0"/>
          <w:lang w:val="cy-GB"/>
        </w:rPr>
        <w:t xml:space="preserve">cytundebau masnach rhydd.  </w:t>
      </w:r>
      <w:r w:rsidRPr="00100E87">
        <w:rPr>
          <w:rStyle w:val="SubtleEmphasis"/>
          <w:rFonts w:cs="Arial"/>
          <w:i w:val="0"/>
          <w:iCs w:val="0"/>
          <w:lang w:val="cy-GB"/>
        </w:rPr>
        <w:t xml:space="preserve">Os bydd amser yn caniatáu, efallai y bydd cyfleoedd i gymryd rhan mewn rhai agweddau eraill </w:t>
      </w:r>
      <w:r>
        <w:rPr>
          <w:rStyle w:val="SubtleEmphasis"/>
          <w:rFonts w:cs="Arial"/>
          <w:i w:val="0"/>
          <w:iCs w:val="0"/>
          <w:lang w:val="cy-GB"/>
        </w:rPr>
        <w:t>o</w:t>
      </w:r>
      <w:r w:rsidRPr="00100E87">
        <w:rPr>
          <w:rStyle w:val="SubtleEmphasis"/>
          <w:rFonts w:cs="Arial"/>
          <w:i w:val="0"/>
          <w:iCs w:val="0"/>
          <w:lang w:val="cy-GB"/>
        </w:rPr>
        <w:t xml:space="preserve"> waith y tîm polisi masnach ochr yn ochr â chwblhau’r prosiect hwn</w:t>
      </w:r>
      <w:r>
        <w:rPr>
          <w:rStyle w:val="SubtleEmphasis"/>
          <w:rFonts w:cs="Arial"/>
          <w:i w:val="0"/>
          <w:iCs w:val="0"/>
          <w:lang w:val="cy-GB"/>
        </w:rPr>
        <w:t xml:space="preserve">.  </w:t>
      </w:r>
    </w:p>
    <w:p w14:paraId="1C784D9F" w14:textId="633D7889" w:rsidR="00100E87" w:rsidRPr="00100E87" w:rsidRDefault="00100E87" w:rsidP="00100E87">
      <w:pPr>
        <w:spacing w:before="100" w:beforeAutospacing="1"/>
        <w:rPr>
          <w:rStyle w:val="SubtleEmphasis"/>
          <w:rFonts w:cs="Arial"/>
          <w:i w:val="0"/>
          <w:iCs w:val="0"/>
          <w:lang w:val="cy-GB"/>
        </w:rPr>
      </w:pPr>
      <w:r>
        <w:rPr>
          <w:rStyle w:val="SubtleEmphasis"/>
          <w:rFonts w:cs="Arial"/>
          <w:i w:val="0"/>
          <w:iCs w:val="0"/>
          <w:lang w:val="cy-GB"/>
        </w:rPr>
        <w:t>C</w:t>
      </w:r>
      <w:r w:rsidRPr="00100E87">
        <w:rPr>
          <w:rStyle w:val="SubtleEmphasis"/>
          <w:rFonts w:cs="Arial"/>
          <w:i w:val="0"/>
          <w:iCs w:val="0"/>
          <w:lang w:val="cy-GB"/>
        </w:rPr>
        <w:t>anlyniadau</w:t>
      </w:r>
      <w:r>
        <w:rPr>
          <w:rStyle w:val="SubtleEmphasis"/>
          <w:rFonts w:cs="Arial"/>
          <w:i w:val="0"/>
          <w:iCs w:val="0"/>
          <w:lang w:val="cy-GB"/>
        </w:rPr>
        <w:t>’r</w:t>
      </w:r>
      <w:r w:rsidRPr="00100E87">
        <w:rPr>
          <w:rStyle w:val="SubtleEmphasis"/>
          <w:rFonts w:cs="Arial"/>
          <w:i w:val="0"/>
          <w:iCs w:val="0"/>
          <w:lang w:val="cy-GB"/>
        </w:rPr>
        <w:t xml:space="preserve"> prosiect</w:t>
      </w:r>
      <w:r>
        <w:rPr>
          <w:rStyle w:val="SubtleEmphasis"/>
          <w:rFonts w:cs="Arial"/>
          <w:i w:val="0"/>
          <w:iCs w:val="0"/>
          <w:lang w:val="cy-GB"/>
        </w:rPr>
        <w:t>:</w:t>
      </w:r>
    </w:p>
    <w:p w14:paraId="2D7B4B75" w14:textId="50B973B0" w:rsidR="00100E87" w:rsidRDefault="00100E87" w:rsidP="00100E87">
      <w:pPr>
        <w:pStyle w:val="ListParagraph"/>
        <w:numPr>
          <w:ilvl w:val="0"/>
          <w:numId w:val="11"/>
        </w:numPr>
        <w:spacing w:before="100" w:beforeAutospacing="1"/>
        <w:rPr>
          <w:rStyle w:val="SubtleEmphasis"/>
          <w:rFonts w:cs="Arial"/>
          <w:i w:val="0"/>
          <w:iCs w:val="0"/>
          <w:lang w:val="cy-GB"/>
        </w:rPr>
      </w:pPr>
      <w:r w:rsidRPr="00100E87">
        <w:rPr>
          <w:rStyle w:val="SubtleEmphasis"/>
          <w:rFonts w:cs="Arial"/>
          <w:i w:val="0"/>
          <w:iCs w:val="0"/>
          <w:lang w:val="cy-GB"/>
        </w:rPr>
        <w:t xml:space="preserve">Adolygiad cyfreithiol o </w:t>
      </w:r>
      <w:r>
        <w:rPr>
          <w:rStyle w:val="SubtleEmphasis"/>
          <w:rFonts w:cs="Arial"/>
          <w:i w:val="0"/>
          <w:iCs w:val="0"/>
          <w:lang w:val="cy-GB"/>
        </w:rPr>
        <w:t>gytundebau masnach rhydd</w:t>
      </w:r>
      <w:r w:rsidRPr="00100E87">
        <w:rPr>
          <w:rStyle w:val="SubtleEmphasis"/>
          <w:rFonts w:cs="Arial"/>
          <w:i w:val="0"/>
          <w:iCs w:val="0"/>
          <w:lang w:val="cy-GB"/>
        </w:rPr>
        <w:t xml:space="preserve"> ​​(DU-UE, DU-Awstralia, DU-Seland Newydd, CPTPP) ar yr effaith bosibl y maent yn ei chael ar hawl Llywodraeth Cymru a'r DU i reoleiddio, gan gynnwys a ydynt yn effeithio ar y dulliau rheoleiddio sy'n cael eu defnyddio ar hyn o bryd</w:t>
      </w:r>
      <w:r>
        <w:rPr>
          <w:rStyle w:val="SubtleEmphasis"/>
          <w:rFonts w:cs="Arial"/>
          <w:i w:val="0"/>
          <w:iCs w:val="0"/>
          <w:lang w:val="cy-GB"/>
        </w:rPr>
        <w:t xml:space="preserve"> </w:t>
      </w:r>
      <w:r w:rsidRPr="00100E87">
        <w:rPr>
          <w:rStyle w:val="SubtleEmphasis"/>
          <w:rFonts w:cs="Arial"/>
          <w:i w:val="0"/>
          <w:iCs w:val="0"/>
          <w:lang w:val="cy-GB"/>
        </w:rPr>
        <w:t>(e.e., egwyddor ragofalus).</w:t>
      </w:r>
    </w:p>
    <w:p w14:paraId="22F32A31" w14:textId="77777777" w:rsidR="00100E87" w:rsidRDefault="00100E87" w:rsidP="00100E87">
      <w:pPr>
        <w:pStyle w:val="ListParagraph"/>
        <w:numPr>
          <w:ilvl w:val="0"/>
          <w:numId w:val="11"/>
        </w:numPr>
        <w:spacing w:before="100" w:beforeAutospacing="1"/>
        <w:rPr>
          <w:rStyle w:val="SubtleEmphasis"/>
          <w:rFonts w:cs="Arial"/>
          <w:i w:val="0"/>
          <w:iCs w:val="0"/>
          <w:lang w:val="cy-GB"/>
        </w:rPr>
      </w:pPr>
      <w:r w:rsidRPr="00100E87">
        <w:rPr>
          <w:rStyle w:val="SubtleEmphasis"/>
          <w:rFonts w:cs="Arial"/>
          <w:i w:val="0"/>
          <w:iCs w:val="0"/>
          <w:lang w:val="cy-GB"/>
        </w:rPr>
        <w:t>Dylai’r gwaith gynnwys asesu newidiadau i bolisïau a rheoliadau domestig y DU ar ôl Ymadael â’r UE, i ganfod a yw newidiadau sy’n cael eu gwneud yn ddomestig yn helpu neu’n rhwystro masnach gyda’n partneriaid</w:t>
      </w:r>
      <w:r>
        <w:rPr>
          <w:rStyle w:val="SubtleEmphasis"/>
          <w:rFonts w:cs="Arial"/>
          <w:i w:val="0"/>
          <w:iCs w:val="0"/>
          <w:lang w:val="cy-GB"/>
        </w:rPr>
        <w:t xml:space="preserve"> masnach</w:t>
      </w:r>
      <w:r w:rsidRPr="00100E87">
        <w:rPr>
          <w:rStyle w:val="SubtleEmphasis"/>
          <w:rFonts w:cs="Arial"/>
          <w:i w:val="0"/>
          <w:iCs w:val="0"/>
          <w:lang w:val="cy-GB"/>
        </w:rPr>
        <w:t>.</w:t>
      </w:r>
    </w:p>
    <w:p w14:paraId="3FD420EC" w14:textId="77777777" w:rsidR="00100E87" w:rsidRDefault="00100E87" w:rsidP="00100E87">
      <w:pPr>
        <w:pStyle w:val="ListParagraph"/>
        <w:numPr>
          <w:ilvl w:val="0"/>
          <w:numId w:val="11"/>
        </w:numPr>
        <w:spacing w:before="100" w:beforeAutospacing="1"/>
        <w:rPr>
          <w:rStyle w:val="SubtleEmphasis"/>
          <w:rFonts w:cs="Arial"/>
          <w:i w:val="0"/>
          <w:iCs w:val="0"/>
          <w:lang w:val="cy-GB"/>
        </w:rPr>
      </w:pPr>
      <w:r w:rsidRPr="00100E87">
        <w:rPr>
          <w:rStyle w:val="SubtleEmphasis"/>
          <w:rFonts w:cs="Arial"/>
          <w:i w:val="0"/>
          <w:iCs w:val="0"/>
          <w:lang w:val="cy-GB"/>
        </w:rPr>
        <w:t>Papur adroddiad yn crynhoi'r canfyddiadau allweddol</w:t>
      </w:r>
      <w:r>
        <w:rPr>
          <w:rStyle w:val="SubtleEmphasis"/>
          <w:rFonts w:cs="Arial"/>
          <w:i w:val="0"/>
          <w:iCs w:val="0"/>
          <w:lang w:val="cy-GB"/>
        </w:rPr>
        <w:t xml:space="preserve">. </w:t>
      </w:r>
    </w:p>
    <w:p w14:paraId="3CFFDABB" w14:textId="5DBDBCAB" w:rsidR="00965BE3" w:rsidRDefault="00100E87" w:rsidP="00100E87">
      <w:pPr>
        <w:pStyle w:val="ListParagraph"/>
        <w:numPr>
          <w:ilvl w:val="0"/>
          <w:numId w:val="11"/>
        </w:numPr>
        <w:spacing w:before="100" w:beforeAutospacing="1"/>
        <w:rPr>
          <w:rStyle w:val="SubtleEmphasis"/>
          <w:rFonts w:cs="Arial"/>
          <w:i w:val="0"/>
          <w:iCs w:val="0"/>
          <w:lang w:val="cy-GB"/>
        </w:rPr>
      </w:pPr>
      <w:r w:rsidRPr="00100E87">
        <w:rPr>
          <w:rStyle w:val="SubtleEmphasis"/>
          <w:rFonts w:cs="Arial"/>
          <w:i w:val="0"/>
          <w:iCs w:val="0"/>
          <w:lang w:val="cy-GB"/>
        </w:rPr>
        <w:t>Cyflwyniad i gydweithwyr dadansoddol a swyddogion polisi ar ganfyddiadau'r adroddiad.</w:t>
      </w:r>
    </w:p>
    <w:p w14:paraId="1A2BBEC8" w14:textId="77777777" w:rsidR="00100E87" w:rsidRPr="00100E87" w:rsidRDefault="00100E87" w:rsidP="00100E87">
      <w:pPr>
        <w:pStyle w:val="ListParagraph"/>
        <w:numPr>
          <w:ilvl w:val="0"/>
          <w:numId w:val="11"/>
        </w:numPr>
        <w:rPr>
          <w:rStyle w:val="SubtleEmphasis"/>
          <w:rFonts w:cs="Arial"/>
          <w:i w:val="0"/>
          <w:iCs w:val="0"/>
          <w:lang w:val="cy-GB"/>
        </w:rPr>
      </w:pPr>
      <w:r w:rsidRPr="00100E87">
        <w:rPr>
          <w:rStyle w:val="SubtleEmphasis"/>
          <w:rFonts w:cs="Arial"/>
          <w:i w:val="0"/>
          <w:iCs w:val="0"/>
          <w:lang w:val="cy-GB"/>
        </w:rPr>
        <w:t xml:space="preserve">Dogfennaeth y broses fel bod modd efelychu'r gwaith yn y dyfodol.  </w:t>
      </w:r>
    </w:p>
    <w:p w14:paraId="52FBDB50" w14:textId="77777777" w:rsidR="00100E87" w:rsidRPr="00100E87" w:rsidRDefault="00100E87" w:rsidP="00100E87">
      <w:pPr>
        <w:spacing w:before="100" w:beforeAutospacing="1"/>
        <w:ind w:left="360"/>
        <w:rPr>
          <w:rStyle w:val="SubtleEmphasis"/>
          <w:rFonts w:cs="Arial"/>
          <w:i w:val="0"/>
          <w:iCs w:val="0"/>
          <w:lang w:val="cy-GB"/>
        </w:rPr>
      </w:pPr>
    </w:p>
    <w:p w14:paraId="0D7968B5" w14:textId="3B69623F" w:rsidR="006621D3" w:rsidRPr="005F0861" w:rsidRDefault="008E22C4" w:rsidP="006621D3">
      <w:pPr>
        <w:pStyle w:val="Heading1"/>
        <w:rPr>
          <w:rFonts w:eastAsia="Times New Roman" w:cs="Arial"/>
        </w:rPr>
      </w:pPr>
      <w:r w:rsidRPr="00242580">
        <w:rPr>
          <w:rFonts w:eastAsia="Times New Roman"/>
          <w:lang w:val="cy-GB"/>
        </w:rPr>
        <w:t>Cyfrifoldebau a gofynion</w:t>
      </w:r>
      <w:r w:rsidR="00242580" w:rsidRPr="00242580">
        <w:rPr>
          <w:rFonts w:eastAsia="Times New Roman"/>
          <w:lang w:val="cy-GB"/>
        </w:rPr>
        <w:t xml:space="preserve"> yr</w:t>
      </w:r>
      <w:r w:rsidRPr="00242580">
        <w:rPr>
          <w:rFonts w:eastAsia="Times New Roman"/>
          <w:lang w:val="cy-GB"/>
        </w:rPr>
        <w:t xml:space="preserve"> interniaeth </w:t>
      </w:r>
    </w:p>
    <w:p w14:paraId="05B28F9F" w14:textId="77777777" w:rsidR="006621D3" w:rsidRPr="005F0861" w:rsidRDefault="006621D3" w:rsidP="006621D3">
      <w:pPr>
        <w:rPr>
          <w:rFonts w:eastAsiaTheme="minorHAnsi" w:cs="Arial"/>
          <w:highlight w:val="yellow"/>
        </w:rPr>
      </w:pPr>
    </w:p>
    <w:p w14:paraId="2835C83E" w14:textId="1505E014" w:rsidR="007F4B1A" w:rsidRPr="00B56DB4" w:rsidRDefault="007F4B1A" w:rsidP="007F4B1A">
      <w:pPr>
        <w:rPr>
          <w:rFonts w:cs="Arial"/>
          <w:lang w:val="cy-GB"/>
        </w:rPr>
      </w:pPr>
      <w:r w:rsidRPr="00B56DB4">
        <w:rPr>
          <w:rFonts w:cs="Arial"/>
          <w:lang w:val="cy-GB"/>
        </w:rPr>
        <w:t>Bydd yr interniaeth yn para am gyfnod o dri mis, gyda’r opsiwn o estyniad</w:t>
      </w:r>
      <w:r w:rsidR="0049344A">
        <w:rPr>
          <w:rFonts w:cs="Arial"/>
          <w:lang w:val="cy-GB"/>
        </w:rPr>
        <w:t xml:space="preserve"> o ddim mwy na thri mis</w:t>
      </w:r>
      <w:r w:rsidRPr="00B56DB4">
        <w:rPr>
          <w:rFonts w:cs="Arial"/>
          <w:lang w:val="cy-GB"/>
        </w:rPr>
        <w:t>, ac yn ystod y cyfnod hwn bydd y sefydliad cartref yn rhewi prosiect PhD y myfyriwr. Bydd y myfyriwr yn cael ei dalu’r hyn sy’n cyfateb i’w d</w:t>
      </w:r>
      <w:r>
        <w:rPr>
          <w:rFonts w:cs="Arial"/>
          <w:lang w:val="cy-GB"/>
        </w:rPr>
        <w:t>â</w:t>
      </w:r>
      <w:r w:rsidRPr="00B56DB4">
        <w:rPr>
          <w:rFonts w:cs="Arial"/>
          <w:lang w:val="cy-GB"/>
        </w:rPr>
        <w:t>l (stipend) yn ystod ei interniaeth. Yn ogystal â gwyliau blynyddol, gellir trefnu amser ar gyfer ymrwymiadau PhD drwy drafod gyda’r rheolwyr llinell, e.e. cyfarfodydd grwpiau ymchwil a chyflwyniadau cynhadledd. Anogir ceisiadau gan fyfyrwyr rhan-amser.</w:t>
      </w:r>
    </w:p>
    <w:p w14:paraId="2D21C22E" w14:textId="32FF686B" w:rsidR="00821F3B" w:rsidRPr="00B56DB4" w:rsidRDefault="00EB694C" w:rsidP="00EB694C">
      <w:pPr>
        <w:rPr>
          <w:rStyle w:val="SubtleEmphasis"/>
          <w:rFonts w:cs="Arial"/>
          <w:i w:val="0"/>
          <w:iCs w:val="0"/>
          <w:lang w:val="cy-GB"/>
        </w:rPr>
      </w:pPr>
      <w:r w:rsidRPr="00EB694C">
        <w:rPr>
          <w:rFonts w:cs="Arial"/>
          <w:lang w:val="cy-GB"/>
        </w:rPr>
        <w:t xml:space="preserve">Rhagwelir y bydd yr ymgeisydd llwyddiannus yn gweithio mewn ffordd hybrid rhwng adref ac un o swyddfeydd Llywodraeth Cymru yn ystod ei interniaeth. Gall hyn newid yn ddibynnol ar bolisi Llywodraeth Cymru. Bydd unrhyw newidiadau i drefniadau gweithio yn cael eu trafod gydag ymgeiswyr llwyddiannus. </w:t>
      </w:r>
    </w:p>
    <w:p w14:paraId="15B58936" w14:textId="5D30DAA7" w:rsidR="00962D45" w:rsidRDefault="007F4B1A" w:rsidP="00EB694C">
      <w:pPr>
        <w:pStyle w:val="ListParagraph"/>
        <w:autoSpaceDE w:val="0"/>
        <w:autoSpaceDN w:val="0"/>
        <w:adjustRightInd w:val="0"/>
        <w:spacing w:before="100" w:beforeAutospacing="1"/>
        <w:ind w:left="0"/>
      </w:pPr>
      <w:r w:rsidRPr="00B56DB4">
        <w:rPr>
          <w:rFonts w:cs="Arial"/>
          <w:lang w:val="cy-GB"/>
        </w:rPr>
        <w:t xml:space="preserve">Bydd yr interniaeth yn para am gyfnod o 3 mis amser llawn neu’r hyn sy’n cyfateb yn rhan-amser. Ar gyfer myfyrwyr sydd wedi’u cofrestru yn rhan-amser, mae’r interniaeth hon ar gael yn rhan-amser dros gyfnod hwy (dim llai na thri diwrnod yr wythnos waith), i’w negodi rhwng Llywodraeth Cymru a’r ymgeisydd llwyddiannus. Os hoffech gael eich ystyried ar sail ran-amser, nodwch eich dewis oriau gwaith ar y ffurflen gais. </w:t>
      </w:r>
    </w:p>
    <w:p w14:paraId="16A61BEF" w14:textId="7C7AC910" w:rsidR="007A7C8F" w:rsidRPr="00242580" w:rsidRDefault="008E22C4" w:rsidP="007A7C8F">
      <w:pPr>
        <w:pStyle w:val="Default"/>
        <w:keepNext/>
        <w:spacing w:before="100" w:beforeAutospacing="1" w:after="100" w:afterAutospacing="1" w:line="360" w:lineRule="auto"/>
        <w:rPr>
          <w:rStyle w:val="SubtleEmphasis"/>
          <w:rFonts w:ascii="Arial" w:eastAsia="Calibri" w:hAnsi="Arial"/>
          <w:color w:val="auto"/>
          <w:sz w:val="22"/>
          <w:szCs w:val="22"/>
        </w:rPr>
      </w:pPr>
      <w:r w:rsidRPr="00242580">
        <w:rPr>
          <w:rStyle w:val="SubtleEmphasis"/>
          <w:rFonts w:ascii="Arial" w:eastAsia="Calibri" w:hAnsi="Arial"/>
          <w:color w:val="auto"/>
          <w:sz w:val="22"/>
          <w:szCs w:val="22"/>
          <w:lang w:val="cy-GB"/>
        </w:rPr>
        <w:lastRenderedPageBreak/>
        <w:t xml:space="preserve">Manyleb myfyriwr </w:t>
      </w:r>
    </w:p>
    <w:p w14:paraId="7D8A5E03" w14:textId="77777777" w:rsidR="007A7C8F" w:rsidRPr="001716B5" w:rsidRDefault="008E22C4" w:rsidP="007A7C8F">
      <w:pPr>
        <w:pStyle w:val="Heading2"/>
        <w:spacing w:before="100" w:beforeAutospacing="1" w:after="100" w:line="360" w:lineRule="auto"/>
        <w:rPr>
          <w:rFonts w:ascii="Arial" w:hAnsi="Arial"/>
          <w:b w:val="0"/>
          <w:iCs/>
          <w:sz w:val="22"/>
          <w:szCs w:val="22"/>
        </w:rPr>
      </w:pPr>
      <w:r w:rsidRPr="001716B5">
        <w:rPr>
          <w:rFonts w:ascii="Arial" w:hAnsi="Arial"/>
          <w:b w:val="0"/>
          <w:iCs/>
          <w:sz w:val="22"/>
          <w:szCs w:val="22"/>
          <w:lang w:val="cy-GB"/>
        </w:rPr>
        <w:t>Rhaid bod gan y myfyriwr:</w:t>
      </w:r>
    </w:p>
    <w:p w14:paraId="7006D004" w14:textId="77777777" w:rsidR="00821F3B" w:rsidRPr="00A02C2F" w:rsidRDefault="00821F3B" w:rsidP="00821F3B">
      <w:pPr>
        <w:pStyle w:val="Heading1"/>
        <w:rPr>
          <w:b w:val="0"/>
          <w:bCs w:val="0"/>
          <w:sz w:val="22"/>
          <w:szCs w:val="22"/>
          <w:lang w:val="cy-GB"/>
        </w:rPr>
      </w:pPr>
      <w:r w:rsidRPr="00821F3B">
        <w:rPr>
          <w:lang w:val="cy-GB"/>
        </w:rPr>
        <w:t xml:space="preserve">• </w:t>
      </w:r>
      <w:r w:rsidRPr="00A02C2F">
        <w:rPr>
          <w:b w:val="0"/>
          <w:bCs w:val="0"/>
          <w:sz w:val="22"/>
          <w:szCs w:val="22"/>
          <w:lang w:val="cy-GB"/>
        </w:rPr>
        <w:t>Profiad o adnabod a dadansoddi tystiolaeth ansoddol o ansawdd uchel o ystod o ffynonellau.</w:t>
      </w:r>
    </w:p>
    <w:p w14:paraId="702D9D7D" w14:textId="693D4ED9" w:rsidR="00821F3B" w:rsidRPr="00A02C2F" w:rsidRDefault="00821F3B" w:rsidP="00821F3B">
      <w:pPr>
        <w:pStyle w:val="Heading1"/>
        <w:rPr>
          <w:b w:val="0"/>
          <w:bCs w:val="0"/>
          <w:sz w:val="22"/>
          <w:szCs w:val="22"/>
          <w:lang w:val="cy-GB"/>
        </w:rPr>
      </w:pPr>
      <w:r w:rsidRPr="00A02C2F">
        <w:rPr>
          <w:b w:val="0"/>
          <w:bCs w:val="0"/>
          <w:sz w:val="22"/>
          <w:szCs w:val="22"/>
          <w:lang w:val="cy-GB"/>
        </w:rPr>
        <w:t xml:space="preserve">• Dull cadarnhaol o weithio'n annibynnol a chyda chydweithwyr polisi a dadansoddol </w:t>
      </w:r>
    </w:p>
    <w:p w14:paraId="20FFAE83" w14:textId="77777777" w:rsidR="00821F3B" w:rsidRPr="00A02C2F" w:rsidRDefault="00821F3B" w:rsidP="00821F3B">
      <w:pPr>
        <w:pStyle w:val="Heading1"/>
        <w:rPr>
          <w:b w:val="0"/>
          <w:bCs w:val="0"/>
          <w:sz w:val="22"/>
          <w:szCs w:val="22"/>
          <w:lang w:val="cy-GB"/>
        </w:rPr>
      </w:pPr>
      <w:r w:rsidRPr="00A02C2F">
        <w:rPr>
          <w:b w:val="0"/>
          <w:bCs w:val="0"/>
          <w:sz w:val="22"/>
          <w:szCs w:val="22"/>
          <w:lang w:val="cy-GB"/>
        </w:rPr>
        <w:t xml:space="preserve">• Profiad o ddadansoddi cyfrolau mawr o wybodaeth dechnegol gymhleth mewn ffordd effeithlon.  </w:t>
      </w:r>
    </w:p>
    <w:p w14:paraId="1A1604CD" w14:textId="0BD692DD" w:rsidR="00821F3B" w:rsidRPr="00A02C2F" w:rsidRDefault="00821F3B" w:rsidP="00821F3B">
      <w:pPr>
        <w:pStyle w:val="Heading1"/>
        <w:rPr>
          <w:b w:val="0"/>
          <w:bCs w:val="0"/>
          <w:sz w:val="22"/>
          <w:szCs w:val="22"/>
          <w:lang w:val="cy-GB"/>
        </w:rPr>
      </w:pPr>
      <w:r w:rsidRPr="00A02C2F">
        <w:rPr>
          <w:b w:val="0"/>
          <w:bCs w:val="0"/>
          <w:sz w:val="22"/>
          <w:szCs w:val="22"/>
          <w:lang w:val="cy-GB"/>
        </w:rPr>
        <w:t>• Y gallu i gynhyrchu dogfennau cryno, ysgrifenedig da yn cyflwyno deunydd technegol mewn fformat hygyrch.</w:t>
      </w:r>
    </w:p>
    <w:p w14:paraId="2868ED29" w14:textId="77777777" w:rsidR="00821F3B" w:rsidRDefault="00821F3B" w:rsidP="003F4D40">
      <w:pPr>
        <w:pStyle w:val="Heading1"/>
        <w:rPr>
          <w:lang w:val="cy-GB"/>
        </w:rPr>
      </w:pPr>
    </w:p>
    <w:p w14:paraId="30050338" w14:textId="59C2FCCB" w:rsidR="00FC6572" w:rsidRPr="00821F3B" w:rsidRDefault="008E22C4" w:rsidP="003F4D40">
      <w:pPr>
        <w:pStyle w:val="Heading1"/>
        <w:rPr>
          <w:lang w:val="cy-GB"/>
        </w:rPr>
      </w:pPr>
      <w:r w:rsidRPr="00C60889">
        <w:rPr>
          <w:lang w:val="cy-GB"/>
        </w:rPr>
        <w:t>Dyddiad dechrau'r interniaeth</w:t>
      </w:r>
    </w:p>
    <w:p w14:paraId="69A8712C" w14:textId="637ECE79" w:rsidR="00962D45" w:rsidRPr="00C62C46" w:rsidRDefault="00962D45" w:rsidP="00962D45"/>
    <w:p w14:paraId="3BB9D721" w14:textId="782B91D8" w:rsidR="00962D45" w:rsidRPr="00EB694C" w:rsidRDefault="00E63271" w:rsidP="00962D45">
      <w:pPr>
        <w:rPr>
          <w:rFonts w:eastAsiaTheme="minorHAnsi"/>
        </w:rPr>
      </w:pPr>
      <w:r>
        <w:rPr>
          <w:rFonts w:eastAsiaTheme="minorHAnsi"/>
          <w:lang w:val="cy-GB"/>
        </w:rPr>
        <w:t>Ebrill</w:t>
      </w:r>
      <w:r w:rsidR="00100E87">
        <w:rPr>
          <w:rFonts w:eastAsiaTheme="minorHAnsi"/>
          <w:lang w:val="cy-GB"/>
        </w:rPr>
        <w:t xml:space="preserve"> </w:t>
      </w:r>
      <w:r w:rsidR="00821F3B">
        <w:rPr>
          <w:rFonts w:eastAsiaTheme="minorHAnsi"/>
          <w:lang w:val="cy-GB"/>
        </w:rPr>
        <w:t>2023</w:t>
      </w:r>
      <w:r w:rsidR="008E22C4" w:rsidRPr="00314AEB">
        <w:rPr>
          <w:rFonts w:eastAsiaTheme="minorHAnsi"/>
          <w:lang w:val="cy-GB"/>
        </w:rPr>
        <w:t xml:space="preserve"> (</w:t>
      </w:r>
      <w:r w:rsidR="00314AEB" w:rsidRPr="00314AEB">
        <w:rPr>
          <w:rFonts w:eastAsiaTheme="minorHAnsi"/>
          <w:lang w:val="cy-GB"/>
        </w:rPr>
        <w:t>union d</w:t>
      </w:r>
      <w:r w:rsidR="008E22C4" w:rsidRPr="00314AEB">
        <w:rPr>
          <w:rFonts w:eastAsiaTheme="minorHAnsi"/>
          <w:lang w:val="cy-GB"/>
        </w:rPr>
        <w:t xml:space="preserve">dyddiad i'w drafod). Efallai y bydd rhywfaint o hyblygrwydd yn dibynnu ar amgylchiadau unigol.  </w:t>
      </w:r>
    </w:p>
    <w:p w14:paraId="29A1B7C7" w14:textId="0CDE0030" w:rsidR="00962D45" w:rsidRPr="00314AEB" w:rsidRDefault="008E22C4" w:rsidP="00962D45">
      <w:pPr>
        <w:pStyle w:val="Heading1"/>
        <w:rPr>
          <w:rFonts w:eastAsia="Times New Roman"/>
        </w:rPr>
      </w:pPr>
      <w:r w:rsidRPr="00314AEB">
        <w:rPr>
          <w:rFonts w:eastAsia="Times New Roman"/>
          <w:lang w:val="cy-GB"/>
        </w:rPr>
        <w:t>Cyllid a chostau</w:t>
      </w:r>
    </w:p>
    <w:p w14:paraId="491026E2" w14:textId="0E9A1051" w:rsidR="00962D45" w:rsidRPr="003F443B" w:rsidRDefault="008E22C4" w:rsidP="00962D45">
      <w:pPr>
        <w:rPr>
          <w:rFonts w:eastAsiaTheme="minorHAnsi"/>
        </w:rPr>
      </w:pPr>
      <w:r w:rsidRPr="00314AEB">
        <w:rPr>
          <w:rFonts w:eastAsiaTheme="minorHAnsi"/>
          <w:lang w:val="cy-GB"/>
        </w:rPr>
        <w:t xml:space="preserve">Gellir talu costau teithio a llety rhesymol i fyfyrwyr nad ydynt wedi'u lleoli yng Nghaerdydd fel arfer. Dylai ceisiadau fod yn gyson â chanllawiau DTP Cymru. Ni fydd ceisiadau gan fyfyrwyr sydd angen cyllid ychwanegol ar gyfer teithio a llety yn cael eu trin yn llai ffafriol. Os oes gennych unrhyw ymholiadau am hyn, cysylltwch â Carole Baker yn DTP Cymru ar: </w:t>
      </w:r>
      <w:r w:rsidRPr="00314AEB">
        <w:rPr>
          <w:lang w:val="cy-GB"/>
        </w:rPr>
        <w:t xml:space="preserve"> </w:t>
      </w:r>
      <w:hyperlink r:id="rId12" w:history="1">
        <w:r w:rsidRPr="00314AEB">
          <w:rPr>
            <w:rStyle w:val="Hyperlink"/>
            <w:lang w:val="cy-GB"/>
          </w:rPr>
          <w:t>enquiries@walesdtp.ac.uk</w:t>
        </w:r>
      </w:hyperlink>
    </w:p>
    <w:p w14:paraId="3C3FC818" w14:textId="77777777" w:rsidR="00FC6572" w:rsidRPr="00C60889" w:rsidRDefault="008E22C4" w:rsidP="00962D45">
      <w:pPr>
        <w:pStyle w:val="Heading1"/>
      </w:pPr>
      <w:r w:rsidRPr="00CE2DE0">
        <w:rPr>
          <w:lang w:val="cy-GB"/>
        </w:rPr>
        <w:t xml:space="preserve">Diogelwch </w:t>
      </w:r>
    </w:p>
    <w:p w14:paraId="75EC0A85" w14:textId="77777777" w:rsidR="00FC6572" w:rsidRPr="00CE2DE0" w:rsidRDefault="008E22C4" w:rsidP="00962D45">
      <w:pPr>
        <w:rPr>
          <w:rFonts w:eastAsia="Times New Roman"/>
          <w:lang w:eastAsia="en-GB"/>
        </w:rPr>
      </w:pPr>
      <w:r w:rsidRPr="00C60889">
        <w:rPr>
          <w:rFonts w:eastAsia="Times New Roman"/>
          <w:lang w:val="cy-GB" w:eastAsia="en-GB"/>
        </w:rPr>
        <w:t xml:space="preserve">Mae gweithdrefnau fetio Llywodraeth Cymru (sy'n berthnasol i staff dros dro yn ogystal â staff parhaol) yn cynnwys cwblhau ffurflen gais Safon Ddiogelwch Safonol ar gyfer Personél (BPSS) a Holiadur </w:t>
      </w:r>
      <w:r w:rsidRPr="00CE2DE0">
        <w:rPr>
          <w:rFonts w:eastAsia="Times New Roman"/>
          <w:lang w:val="cy-GB" w:eastAsia="en-GB"/>
        </w:rPr>
        <w:t>Diogelwch ar gyfer y broses fetio.</w:t>
      </w:r>
    </w:p>
    <w:p w14:paraId="47EB6796" w14:textId="47709E6F" w:rsidR="00962D45" w:rsidRPr="00C60889" w:rsidRDefault="008E22C4" w:rsidP="00962D45">
      <w:pPr>
        <w:rPr>
          <w:rFonts w:eastAsia="Times New Roman"/>
          <w:lang w:eastAsia="en-GB"/>
        </w:rPr>
      </w:pPr>
      <w:r w:rsidRPr="00CE2DE0">
        <w:rPr>
          <w:rFonts w:eastAsia="Times New Roman"/>
          <w:lang w:val="cy-GB" w:eastAsia="en-GB"/>
        </w:rPr>
        <w:t xml:space="preserve">Mae'r broses hon yn gofyn i'r ymgeisydd gyflwyno </w:t>
      </w:r>
      <w:r w:rsidR="00CE2DE0" w:rsidRPr="00CE2DE0">
        <w:rPr>
          <w:rFonts w:eastAsia="Times New Roman"/>
          <w:lang w:val="cy-GB" w:eastAsia="en-GB"/>
        </w:rPr>
        <w:t>tri</w:t>
      </w:r>
      <w:r w:rsidRPr="00CE2DE0">
        <w:rPr>
          <w:rFonts w:eastAsia="Times New Roman"/>
          <w:lang w:val="cy-GB" w:eastAsia="en-GB"/>
        </w:rPr>
        <w:t xml:space="preserve"> math gwreiddiol o ddogfen adnabod. Dylai un o'r rhain fod yn </w:t>
      </w:r>
      <w:r w:rsidR="00CE2DE0" w:rsidRPr="00CE2DE0">
        <w:rPr>
          <w:rFonts w:eastAsia="Times New Roman"/>
          <w:lang w:val="cy-GB" w:eastAsia="en-GB"/>
        </w:rPr>
        <w:t>ddogfen â llun</w:t>
      </w:r>
      <w:r w:rsidRPr="00CE2DE0">
        <w:rPr>
          <w:rFonts w:eastAsia="Times New Roman"/>
          <w:lang w:val="cy-GB" w:eastAsia="en-GB"/>
        </w:rPr>
        <w:t xml:space="preserve"> (pasbort, trwydded yrru newydd), dylai un ddogfen ddangos y cyfeiriad presennol, a gallai'r trydydd math fod yn fil cyfleustoda</w:t>
      </w:r>
      <w:r w:rsidR="00F81430">
        <w:rPr>
          <w:rFonts w:eastAsia="Times New Roman"/>
          <w:lang w:val="cy-GB" w:eastAsia="en-GB"/>
        </w:rPr>
        <w:t>u, tystysgrif geni, P45 neu P60</w:t>
      </w:r>
      <w:r w:rsidRPr="00CE2DE0">
        <w:rPr>
          <w:rFonts w:eastAsia="Times New Roman"/>
          <w:lang w:val="cy-GB" w:eastAsia="en-GB"/>
        </w:rPr>
        <w:t>.</w:t>
      </w:r>
    </w:p>
    <w:p w14:paraId="28A5758D" w14:textId="77777777" w:rsidR="00FC6572" w:rsidRPr="00CE2DE0" w:rsidRDefault="008E22C4" w:rsidP="00962D45">
      <w:pPr>
        <w:pStyle w:val="Heading1"/>
        <w:rPr>
          <w:lang w:val="cy-GB"/>
        </w:rPr>
      </w:pPr>
      <w:r w:rsidRPr="00CE2DE0">
        <w:rPr>
          <w:lang w:val="cy-GB"/>
        </w:rPr>
        <w:t xml:space="preserve">Ymholiadau </w:t>
      </w:r>
    </w:p>
    <w:p w14:paraId="6E9B6D13" w14:textId="2059CF08" w:rsidR="00FC6572" w:rsidRPr="00CE2DE0" w:rsidRDefault="00CE2DE0" w:rsidP="00962D45">
      <w:pPr>
        <w:rPr>
          <w:lang w:val="cy-GB"/>
        </w:rPr>
      </w:pPr>
      <w:r w:rsidRPr="00CE2DE0">
        <w:rPr>
          <w:lang w:val="cy-GB"/>
        </w:rPr>
        <w:t>Dylid anfon unrhyw ymholiadau’n ymwneud â’r swydd</w:t>
      </w:r>
      <w:r w:rsidR="003A3151">
        <w:rPr>
          <w:lang w:val="cy-GB"/>
        </w:rPr>
        <w:t>,</w:t>
      </w:r>
      <w:r w:rsidRPr="00CE2DE0">
        <w:rPr>
          <w:lang w:val="cy-GB"/>
        </w:rPr>
        <w:t xml:space="preserve"> neu’r </w:t>
      </w:r>
      <w:r w:rsidRPr="00821F3B">
        <w:rPr>
          <w:lang w:val="cy-GB"/>
        </w:rPr>
        <w:t>broses gais</w:t>
      </w:r>
      <w:r w:rsidR="003A3151">
        <w:rPr>
          <w:lang w:val="cy-GB"/>
        </w:rPr>
        <w:t>,</w:t>
      </w:r>
      <w:r w:rsidRPr="00821F3B">
        <w:rPr>
          <w:lang w:val="cy-GB"/>
        </w:rPr>
        <w:t xml:space="preserve"> at </w:t>
      </w:r>
      <w:r w:rsidR="00821F3B" w:rsidRPr="00821F3B">
        <w:rPr>
          <w:lang w:val="cy-GB"/>
        </w:rPr>
        <w:t xml:space="preserve">Llinos Jenkins (Economegydd, Polisi Masnach) </w:t>
      </w:r>
      <w:hyperlink r:id="rId13" w:history="1">
        <w:r w:rsidR="00821F3B" w:rsidRPr="00C377ED">
          <w:rPr>
            <w:rStyle w:val="Hyperlink"/>
            <w:lang w:val="cy-GB"/>
          </w:rPr>
          <w:t>Llinos.Jenkins005@llyw.cymru</w:t>
        </w:r>
      </w:hyperlink>
      <w:r w:rsidR="00821F3B">
        <w:rPr>
          <w:lang w:val="cy-GB"/>
        </w:rPr>
        <w:t xml:space="preserve"> </w:t>
      </w:r>
    </w:p>
    <w:p w14:paraId="5BB45D59" w14:textId="77777777" w:rsidR="00FC6572" w:rsidRPr="005D7477" w:rsidRDefault="00FC6572" w:rsidP="00962D45"/>
    <w:p w14:paraId="316E0B74" w14:textId="77777777" w:rsidR="00F670E0" w:rsidRDefault="00F670E0" w:rsidP="00962D45"/>
    <w:sectPr w:rsidR="00F67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244"/>
    <w:multiLevelType w:val="hybridMultilevel"/>
    <w:tmpl w:val="A7CCB19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11018"/>
    <w:multiLevelType w:val="multilevel"/>
    <w:tmpl w:val="389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F2760"/>
    <w:multiLevelType w:val="hybridMultilevel"/>
    <w:tmpl w:val="A878B5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C445E"/>
    <w:multiLevelType w:val="hybridMultilevel"/>
    <w:tmpl w:val="03B21F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533129"/>
    <w:multiLevelType w:val="hybridMultilevel"/>
    <w:tmpl w:val="60AAB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51BA8"/>
    <w:multiLevelType w:val="hybridMultilevel"/>
    <w:tmpl w:val="715C6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D0E39"/>
    <w:multiLevelType w:val="hybridMultilevel"/>
    <w:tmpl w:val="8C2E40C4"/>
    <w:lvl w:ilvl="0" w:tplc="70C4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AB9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8C5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0C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4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3CF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8C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4B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76D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C15AF"/>
    <w:multiLevelType w:val="hybridMultilevel"/>
    <w:tmpl w:val="309C4F6E"/>
    <w:lvl w:ilvl="0" w:tplc="1A103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80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AF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83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27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0D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C0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42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3EC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F4B67"/>
    <w:multiLevelType w:val="hybridMultilevel"/>
    <w:tmpl w:val="FC3C4C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E03A6E"/>
    <w:multiLevelType w:val="hybridMultilevel"/>
    <w:tmpl w:val="658E4D34"/>
    <w:lvl w:ilvl="0" w:tplc="561E1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540F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83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2F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3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54A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C2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4B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44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E526D"/>
    <w:multiLevelType w:val="hybridMultilevel"/>
    <w:tmpl w:val="C202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74024">
    <w:abstractNumId w:val="9"/>
  </w:num>
  <w:num w:numId="2" w16cid:durableId="1883055785">
    <w:abstractNumId w:val="1"/>
  </w:num>
  <w:num w:numId="3" w16cid:durableId="1824926131">
    <w:abstractNumId w:val="7"/>
  </w:num>
  <w:num w:numId="4" w16cid:durableId="1344549727">
    <w:abstractNumId w:val="6"/>
  </w:num>
  <w:num w:numId="5" w16cid:durableId="371422271">
    <w:abstractNumId w:val="8"/>
  </w:num>
  <w:num w:numId="6" w16cid:durableId="1064915013">
    <w:abstractNumId w:val="5"/>
  </w:num>
  <w:num w:numId="7" w16cid:durableId="1172795032">
    <w:abstractNumId w:val="3"/>
  </w:num>
  <w:num w:numId="8" w16cid:durableId="1093623686">
    <w:abstractNumId w:val="10"/>
  </w:num>
  <w:num w:numId="9" w16cid:durableId="1096365182">
    <w:abstractNumId w:val="0"/>
  </w:num>
  <w:num w:numId="10" w16cid:durableId="167798060">
    <w:abstractNumId w:val="2"/>
  </w:num>
  <w:num w:numId="11" w16cid:durableId="86776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477"/>
    <w:rsid w:val="00024D98"/>
    <w:rsid w:val="00066E6B"/>
    <w:rsid w:val="000A5BB4"/>
    <w:rsid w:val="000B2C67"/>
    <w:rsid w:val="000D5849"/>
    <w:rsid w:val="000F5A92"/>
    <w:rsid w:val="00100E87"/>
    <w:rsid w:val="00157984"/>
    <w:rsid w:val="001716B5"/>
    <w:rsid w:val="00174E98"/>
    <w:rsid w:val="00204A11"/>
    <w:rsid w:val="00236DF1"/>
    <w:rsid w:val="00242580"/>
    <w:rsid w:val="00301E09"/>
    <w:rsid w:val="003050BA"/>
    <w:rsid w:val="00314AEB"/>
    <w:rsid w:val="003A3151"/>
    <w:rsid w:val="003F443B"/>
    <w:rsid w:val="003F4D40"/>
    <w:rsid w:val="004706FD"/>
    <w:rsid w:val="0049344A"/>
    <w:rsid w:val="004B65CA"/>
    <w:rsid w:val="00550C2C"/>
    <w:rsid w:val="005859DE"/>
    <w:rsid w:val="005A00AD"/>
    <w:rsid w:val="005D7477"/>
    <w:rsid w:val="005F0861"/>
    <w:rsid w:val="00645D07"/>
    <w:rsid w:val="006621D3"/>
    <w:rsid w:val="006A75FF"/>
    <w:rsid w:val="006D4D1E"/>
    <w:rsid w:val="006F177D"/>
    <w:rsid w:val="00724265"/>
    <w:rsid w:val="0073229A"/>
    <w:rsid w:val="007A7C8F"/>
    <w:rsid w:val="007D3D79"/>
    <w:rsid w:val="007E041D"/>
    <w:rsid w:val="007F4B1A"/>
    <w:rsid w:val="00821F3B"/>
    <w:rsid w:val="0082590C"/>
    <w:rsid w:val="008E2023"/>
    <w:rsid w:val="008E22C4"/>
    <w:rsid w:val="009216F9"/>
    <w:rsid w:val="00962D45"/>
    <w:rsid w:val="00965BE3"/>
    <w:rsid w:val="009B2611"/>
    <w:rsid w:val="00A02C2F"/>
    <w:rsid w:val="00A65AF3"/>
    <w:rsid w:val="00A675BD"/>
    <w:rsid w:val="00B010AC"/>
    <w:rsid w:val="00B55351"/>
    <w:rsid w:val="00BD4385"/>
    <w:rsid w:val="00C36B09"/>
    <w:rsid w:val="00C41F31"/>
    <w:rsid w:val="00C60889"/>
    <w:rsid w:val="00C62C46"/>
    <w:rsid w:val="00CC08BE"/>
    <w:rsid w:val="00CC66F0"/>
    <w:rsid w:val="00CE2DE0"/>
    <w:rsid w:val="00D1772E"/>
    <w:rsid w:val="00D72799"/>
    <w:rsid w:val="00D95FBC"/>
    <w:rsid w:val="00DB0109"/>
    <w:rsid w:val="00DB4755"/>
    <w:rsid w:val="00DD0E8B"/>
    <w:rsid w:val="00DD2D11"/>
    <w:rsid w:val="00E63271"/>
    <w:rsid w:val="00E6652B"/>
    <w:rsid w:val="00EB694C"/>
    <w:rsid w:val="00EB721F"/>
    <w:rsid w:val="00F07B35"/>
    <w:rsid w:val="00F41412"/>
    <w:rsid w:val="00F670E0"/>
    <w:rsid w:val="00F7792C"/>
    <w:rsid w:val="00F81430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FBB25"/>
  <w15:docId w15:val="{BF649C2A-47EE-4338-B5BC-E1EBA845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E6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D40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2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2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2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2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2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2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2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2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opy-text">
    <w:name w:val="3.Copy-text"/>
    <w:basedOn w:val="Normal"/>
    <w:autoRedefine/>
    <w:rsid w:val="00FC6572"/>
    <w:rPr>
      <w:rFonts w:cs="Arial"/>
      <w:b/>
    </w:rPr>
  </w:style>
  <w:style w:type="paragraph" w:styleId="ListParagraph">
    <w:name w:val="List Paragraph"/>
    <w:basedOn w:val="Normal"/>
    <w:uiPriority w:val="34"/>
    <w:qFormat/>
    <w:rsid w:val="007322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4D4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22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2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2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2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2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2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22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2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2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2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229A"/>
    <w:rPr>
      <w:b/>
      <w:bCs/>
    </w:rPr>
  </w:style>
  <w:style w:type="character" w:styleId="Emphasis">
    <w:name w:val="Emphasis"/>
    <w:uiPriority w:val="20"/>
    <w:qFormat/>
    <w:rsid w:val="007322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22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22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22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2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29A"/>
    <w:rPr>
      <w:b/>
      <w:bCs/>
      <w:i/>
      <w:iCs/>
    </w:rPr>
  </w:style>
  <w:style w:type="character" w:styleId="SubtleEmphasis">
    <w:name w:val="Subtle Emphasis"/>
    <w:uiPriority w:val="19"/>
    <w:qFormat/>
    <w:rsid w:val="0073229A"/>
    <w:rPr>
      <w:i/>
      <w:iCs/>
    </w:rPr>
  </w:style>
  <w:style w:type="character" w:styleId="IntenseEmphasis">
    <w:name w:val="Intense Emphasis"/>
    <w:uiPriority w:val="21"/>
    <w:qFormat/>
    <w:rsid w:val="0073229A"/>
    <w:rPr>
      <w:b/>
      <w:bCs/>
    </w:rPr>
  </w:style>
  <w:style w:type="character" w:styleId="SubtleReference">
    <w:name w:val="Subtle Reference"/>
    <w:uiPriority w:val="31"/>
    <w:qFormat/>
    <w:rsid w:val="0073229A"/>
    <w:rPr>
      <w:smallCaps/>
    </w:rPr>
  </w:style>
  <w:style w:type="character" w:styleId="IntenseReference">
    <w:name w:val="Intense Reference"/>
    <w:uiPriority w:val="32"/>
    <w:qFormat/>
    <w:rsid w:val="0073229A"/>
    <w:rPr>
      <w:smallCaps/>
      <w:spacing w:val="5"/>
      <w:u w:val="single"/>
    </w:rPr>
  </w:style>
  <w:style w:type="character" w:styleId="BookTitle">
    <w:name w:val="Book Title"/>
    <w:uiPriority w:val="33"/>
    <w:qFormat/>
    <w:rsid w:val="007322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29A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23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FC6572"/>
    <w:rPr>
      <w:color w:val="0000FF"/>
      <w:u w:val="single"/>
    </w:rPr>
  </w:style>
  <w:style w:type="paragraph" w:customStyle="1" w:styleId="Default">
    <w:name w:val="Default"/>
    <w:rsid w:val="007A7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6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6F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6F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F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21F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65AF3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linos.Jenkins005@llyw.cym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walesdtp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A43569500</value>
    </field>
    <field name="Objective-Title">
      <value order="0">PhD job description - FTAs (cy)</value>
    </field>
    <field name="Objective-Description">
      <value order="0"/>
    </field>
    <field name="Objective-CreationStamp">
      <value order="0">2023-01-09T16:19:21Z</value>
    </field>
    <field name="Objective-IsApproved">
      <value order="0">false</value>
    </field>
    <field name="Objective-IsPublished">
      <value order="0">true</value>
    </field>
    <field name="Objective-DatePublished">
      <value order="0">2023-01-09T16:22:12Z</value>
    </field>
    <field name="Objective-ModificationStamp">
      <value order="0">2023-01-09T16:22:11Z</value>
    </field>
    <field name="Objective-Owner">
      <value order="0">Coates, Joanne (COOG - DDAT - KAS - Social Research &amp; Information)</value>
    </field>
    <field name="Objective-Path">
      <value order="0">Objective Global Folder:#Business File Plan:WG Organisational Groups:Covid-19 Inquiry - Excluded File Plan Areas:Chief Operating Officer (COO) - KAS - Social Research &amp; Information Division:1 - Save:0 SRID Divisional files:Government Social Research corporate files:Knowledge Exchange:PhD internships:Wales Doctoral Training Partnership - PhD Internship Scheme - 2020/2025:22. Adverts Dec 22</value>
    </field>
    <field name="Objective-Parent">
      <value order="0">22. Adverts Dec 22</value>
    </field>
    <field name="Objective-State">
      <value order="0">Published</value>
    </field>
    <field name="Objective-VersionId">
      <value order="0">vA83062595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qA1425953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2023-01-09T00:00:00Z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58c6664bcbdd086403541e3f3fa6d056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e918a09080ea550e259321091514366d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5CC29A8-71B7-4F01-A15C-2B4E0AF57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92DE5B-1A53-42EC-A7CA-3C069B4BFA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B33F7C-1960-4BBC-B1B5-C9AC4FF37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079330-05C3-43F6-9A46-482179DB1D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 Gott, Hannah (KAS)</dc:creator>
  <cp:lastModifiedBy>Carole Baker</cp:lastModifiedBy>
  <cp:revision>2</cp:revision>
  <dcterms:created xsi:type="dcterms:W3CDTF">2023-01-12T20:10:00Z</dcterms:created>
  <dcterms:modified xsi:type="dcterms:W3CDTF">2023-01-12T20:10:00Z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0x010100031D1E98B3209D4493493866D5B8328A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2023-01-09T16:20:07Z</vt:filetime>
  </property>
  <property fmtid="{D5CDD505-2E9C-101B-9397-08002B2CF9AE}" pid="10" name="Objective-Date Acquired">
    <vt:filetime>2023-01-09T00:00:00Z</vt:filetime>
  </property>
  <property fmtid="{D5CDD505-2E9C-101B-9397-08002B2CF9AE}" pid="11" name="Objective-Date Acquired [system]">
    <vt:lpwstr/>
  </property>
  <property fmtid="{D5CDD505-2E9C-101B-9397-08002B2CF9AE}" pid="12" name="Objective-DatePublished">
    <vt:filetime>2023-01-09T16:22:12Z</vt:filetime>
  </property>
  <property fmtid="{D5CDD505-2E9C-101B-9397-08002B2CF9AE}" pid="13" name="Objective-Description">
    <vt:lpwstr/>
  </property>
  <property fmtid="{D5CDD505-2E9C-101B-9397-08002B2CF9AE}" pid="14" name="Objective-FileNumber">
    <vt:lpwstr>qA1425953</vt:lpwstr>
  </property>
  <property fmtid="{D5CDD505-2E9C-101B-9397-08002B2CF9AE}" pid="15" name="Objective-Id">
    <vt:lpwstr>A43569500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2023-01-09T16:22:11Z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Coates, Joanne (COOG - DDAT - KAS - Social Research &amp; Information)</vt:lpwstr>
  </property>
  <property fmtid="{D5CDD505-2E9C-101B-9397-08002B2CF9AE}" pid="24" name="Objective-Parent">
    <vt:lpwstr>22. Adverts Dec 22</vt:lpwstr>
  </property>
  <property fmtid="{D5CDD505-2E9C-101B-9397-08002B2CF9AE}" pid="25" name="Objective-Path">
    <vt:lpwstr>Objective Global Folder:#Business File Plan:WG Organisational Groups:Covid-19 Inquiry - Excluded File Plan Areas:Chief Operating Officer (COO) - KAS - Social Research &amp; Information Division:1 - Save:0 SRID Divisional files:Government Social Research corporate files:Knowledge Exchange:PhD internships:Wales Doctoral Training Partnership - PhD Internship Scheme - 2020/2025:22. Adverts Dec 22:</vt:lpwstr>
  </property>
  <property fmtid="{D5CDD505-2E9C-101B-9397-08002B2CF9AE}" pid="26" name="Objective-State">
    <vt:lpwstr>Published</vt:lpwstr>
  </property>
  <property fmtid="{D5CDD505-2E9C-101B-9397-08002B2CF9AE}" pid="27" name="Objective-Title">
    <vt:lpwstr>PhD job description - FTAs (cy)</vt:lpwstr>
  </property>
  <property fmtid="{D5CDD505-2E9C-101B-9397-08002B2CF9AE}" pid="28" name="Objective-Version">
    <vt:lpwstr>1.0</vt:lpwstr>
  </property>
  <property fmtid="{D5CDD505-2E9C-101B-9397-08002B2CF9AE}" pid="29" name="Objective-VersionComment">
    <vt:lpwstr>Version 2</vt:lpwstr>
  </property>
  <property fmtid="{D5CDD505-2E9C-101B-9397-08002B2CF9AE}" pid="30" name="Objective-VersionId">
    <vt:lpwstr>vA83062595</vt:lpwstr>
  </property>
  <property fmtid="{D5CDD505-2E9C-101B-9397-08002B2CF9AE}" pid="31" name="Objective-VersionNumber">
    <vt:r8>2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